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6153" w:type="dxa"/>
        <w:jc w:val="center"/>
        <w:tblLook w:val="04A0" w:firstRow="1" w:lastRow="0" w:firstColumn="1" w:lastColumn="0" w:noHBand="0" w:noVBand="1"/>
      </w:tblPr>
      <w:tblGrid>
        <w:gridCol w:w="4024"/>
        <w:gridCol w:w="13"/>
        <w:gridCol w:w="2009"/>
        <w:gridCol w:w="2020"/>
        <w:gridCol w:w="9"/>
        <w:gridCol w:w="2012"/>
        <w:gridCol w:w="2024"/>
        <w:gridCol w:w="2022"/>
        <w:gridCol w:w="2020"/>
      </w:tblGrid>
      <w:tr w:rsidR="005D5D2A" w:rsidRPr="00A0277B" w14:paraId="4EDAB693" w14:textId="77777777" w:rsidTr="00E66C3A">
        <w:trPr>
          <w:trHeight w:val="151"/>
          <w:jc w:val="center"/>
        </w:trPr>
        <w:tc>
          <w:tcPr>
            <w:tcW w:w="16153" w:type="dxa"/>
            <w:gridSpan w:val="9"/>
            <w:shd w:val="clear" w:color="auto" w:fill="9CC2E5" w:themeFill="accent1" w:themeFillTint="99"/>
          </w:tcPr>
          <w:p w14:paraId="3DA3C574" w14:textId="0492BAD0" w:rsidR="005D5D2A" w:rsidRPr="00A0277B" w:rsidRDefault="00394D02" w:rsidP="00961B13">
            <w:pPr>
              <w:jc w:val="center"/>
              <w:rPr>
                <w:rFonts w:ascii="NTFPreCursivefk" w:hAnsi="NTFPreCursivefk"/>
                <w:b/>
                <w:sz w:val="32"/>
                <w:szCs w:val="32"/>
              </w:rPr>
            </w:pPr>
            <w:r>
              <w:rPr>
                <w:rFonts w:ascii="NTFPreCursivefk" w:hAnsi="NTFPreCursivefk"/>
                <w:b/>
                <w:sz w:val="32"/>
                <w:szCs w:val="32"/>
              </w:rPr>
              <w:t xml:space="preserve">  </w:t>
            </w:r>
            <w:r w:rsidR="0001010A">
              <w:rPr>
                <w:rFonts w:ascii="NTFPreCursivefk" w:hAnsi="NTFPreCursivefk"/>
                <w:b/>
                <w:sz w:val="32"/>
                <w:szCs w:val="32"/>
              </w:rPr>
              <w:t xml:space="preserve"> </w:t>
            </w:r>
            <w:r w:rsidR="005D5D2A" w:rsidRPr="00A0277B">
              <w:rPr>
                <w:rFonts w:ascii="NTFPreCursivefk" w:hAnsi="NTFPreCursivefk"/>
                <w:b/>
                <w:sz w:val="32"/>
                <w:szCs w:val="32"/>
              </w:rPr>
              <w:t>Working Scientifically</w:t>
            </w:r>
          </w:p>
        </w:tc>
      </w:tr>
      <w:tr w:rsidR="005D5D2A" w:rsidRPr="00A0277B" w14:paraId="2846F14B" w14:textId="77777777" w:rsidTr="00784ED1">
        <w:trPr>
          <w:trHeight w:val="151"/>
          <w:jc w:val="center"/>
        </w:trPr>
        <w:tc>
          <w:tcPr>
            <w:tcW w:w="4024" w:type="dxa"/>
            <w:shd w:val="clear" w:color="auto" w:fill="FFFFFF" w:themeFill="background1"/>
          </w:tcPr>
          <w:p w14:paraId="52FC1FA4" w14:textId="00B41522" w:rsidR="005D5D2A" w:rsidRPr="00A0277B" w:rsidRDefault="00D342BB" w:rsidP="003C1E4D">
            <w:pPr>
              <w:jc w:val="center"/>
              <w:rPr>
                <w:rFonts w:ascii="NTFPreCursivefk" w:hAnsi="NTFPreCursivefk"/>
                <w:sz w:val="32"/>
                <w:szCs w:val="32"/>
              </w:rPr>
            </w:pPr>
            <w:r>
              <w:rPr>
                <w:rFonts w:ascii="NTFPreCursivefk" w:hAnsi="NTFPreCursivefk"/>
                <w:sz w:val="32"/>
                <w:szCs w:val="32"/>
              </w:rPr>
              <w:t>EYFS</w:t>
            </w:r>
          </w:p>
        </w:tc>
        <w:tc>
          <w:tcPr>
            <w:tcW w:w="2022" w:type="dxa"/>
            <w:gridSpan w:val="2"/>
            <w:shd w:val="clear" w:color="auto" w:fill="FFFFFF" w:themeFill="background1"/>
            <w:vAlign w:val="center"/>
          </w:tcPr>
          <w:p w14:paraId="2D56A7E0" w14:textId="77777777" w:rsidR="005D5D2A" w:rsidRPr="00A0277B" w:rsidRDefault="005D5D2A" w:rsidP="003C1E4D">
            <w:pPr>
              <w:jc w:val="center"/>
              <w:rPr>
                <w:rFonts w:ascii="NTFPreCursivefk" w:hAnsi="NTFPreCursivefk"/>
                <w:sz w:val="32"/>
                <w:szCs w:val="32"/>
              </w:rPr>
            </w:pPr>
            <w:r w:rsidRPr="00A0277B">
              <w:rPr>
                <w:rFonts w:ascii="NTFPreCursivefk" w:hAnsi="NTFPreCursivefk"/>
                <w:sz w:val="32"/>
                <w:szCs w:val="32"/>
              </w:rPr>
              <w:t>Year 1</w:t>
            </w:r>
          </w:p>
        </w:tc>
        <w:tc>
          <w:tcPr>
            <w:tcW w:w="2020" w:type="dxa"/>
            <w:shd w:val="clear" w:color="auto" w:fill="FFFFFF" w:themeFill="background1"/>
            <w:vAlign w:val="center"/>
          </w:tcPr>
          <w:p w14:paraId="70731949" w14:textId="77777777" w:rsidR="005D5D2A" w:rsidRPr="00A0277B" w:rsidRDefault="005D5D2A" w:rsidP="003C1E4D">
            <w:pPr>
              <w:jc w:val="center"/>
              <w:rPr>
                <w:rFonts w:ascii="NTFPreCursivefk" w:hAnsi="NTFPreCursivefk"/>
                <w:sz w:val="32"/>
                <w:szCs w:val="32"/>
              </w:rPr>
            </w:pPr>
            <w:r w:rsidRPr="00A0277B">
              <w:rPr>
                <w:rFonts w:ascii="NTFPreCursivefk" w:hAnsi="NTFPreCursivefk"/>
                <w:sz w:val="32"/>
                <w:szCs w:val="32"/>
              </w:rPr>
              <w:t>Year 2</w:t>
            </w:r>
          </w:p>
        </w:tc>
        <w:tc>
          <w:tcPr>
            <w:tcW w:w="2021" w:type="dxa"/>
            <w:gridSpan w:val="2"/>
            <w:shd w:val="clear" w:color="auto" w:fill="FFFFFF" w:themeFill="background1"/>
            <w:vAlign w:val="center"/>
          </w:tcPr>
          <w:p w14:paraId="0A9DE85B" w14:textId="77777777" w:rsidR="005D5D2A" w:rsidRPr="00A0277B" w:rsidRDefault="005D5D2A" w:rsidP="003C1E4D">
            <w:pPr>
              <w:jc w:val="center"/>
              <w:rPr>
                <w:rFonts w:ascii="NTFPreCursivefk" w:hAnsi="NTFPreCursivefk"/>
                <w:sz w:val="32"/>
                <w:szCs w:val="32"/>
              </w:rPr>
            </w:pPr>
            <w:r w:rsidRPr="00A0277B">
              <w:rPr>
                <w:rFonts w:ascii="NTFPreCursivefk" w:hAnsi="NTFPreCursivefk"/>
                <w:sz w:val="32"/>
                <w:szCs w:val="32"/>
              </w:rPr>
              <w:t>Year 3</w:t>
            </w:r>
          </w:p>
        </w:tc>
        <w:tc>
          <w:tcPr>
            <w:tcW w:w="2024" w:type="dxa"/>
            <w:shd w:val="clear" w:color="auto" w:fill="FFFFFF" w:themeFill="background1"/>
            <w:vAlign w:val="center"/>
          </w:tcPr>
          <w:p w14:paraId="66E78EA6" w14:textId="77777777" w:rsidR="005D5D2A" w:rsidRPr="00A0277B" w:rsidRDefault="005D5D2A" w:rsidP="003C1E4D">
            <w:pPr>
              <w:jc w:val="center"/>
              <w:rPr>
                <w:rFonts w:ascii="NTFPreCursivefk" w:hAnsi="NTFPreCursivefk"/>
                <w:sz w:val="32"/>
                <w:szCs w:val="32"/>
              </w:rPr>
            </w:pPr>
            <w:r w:rsidRPr="00A0277B">
              <w:rPr>
                <w:rFonts w:ascii="NTFPreCursivefk" w:hAnsi="NTFPreCursivefk"/>
                <w:sz w:val="32"/>
                <w:szCs w:val="32"/>
              </w:rPr>
              <w:t>Year 4</w:t>
            </w:r>
          </w:p>
        </w:tc>
        <w:tc>
          <w:tcPr>
            <w:tcW w:w="2022" w:type="dxa"/>
            <w:shd w:val="clear" w:color="auto" w:fill="FFFFFF" w:themeFill="background1"/>
            <w:vAlign w:val="center"/>
          </w:tcPr>
          <w:p w14:paraId="5C585ADB" w14:textId="77777777" w:rsidR="005D5D2A" w:rsidRPr="00A0277B" w:rsidRDefault="005D5D2A" w:rsidP="003C1E4D">
            <w:pPr>
              <w:jc w:val="center"/>
              <w:rPr>
                <w:rFonts w:ascii="NTFPreCursivefk" w:hAnsi="NTFPreCursivefk"/>
                <w:sz w:val="32"/>
                <w:szCs w:val="32"/>
              </w:rPr>
            </w:pPr>
            <w:r w:rsidRPr="00A0277B">
              <w:rPr>
                <w:rFonts w:ascii="NTFPreCursivefk" w:hAnsi="NTFPreCursivefk"/>
                <w:sz w:val="32"/>
                <w:szCs w:val="32"/>
              </w:rPr>
              <w:t>Year 5</w:t>
            </w:r>
          </w:p>
        </w:tc>
        <w:tc>
          <w:tcPr>
            <w:tcW w:w="2020" w:type="dxa"/>
            <w:shd w:val="clear" w:color="auto" w:fill="FFFFFF" w:themeFill="background1"/>
            <w:vAlign w:val="center"/>
          </w:tcPr>
          <w:p w14:paraId="44A27A9F" w14:textId="77777777" w:rsidR="005D5D2A" w:rsidRPr="00A0277B" w:rsidRDefault="005D5D2A" w:rsidP="003C1E4D">
            <w:pPr>
              <w:jc w:val="center"/>
              <w:rPr>
                <w:rFonts w:ascii="NTFPreCursivefk" w:hAnsi="NTFPreCursivefk"/>
                <w:sz w:val="32"/>
                <w:szCs w:val="32"/>
              </w:rPr>
            </w:pPr>
            <w:r w:rsidRPr="00A0277B">
              <w:rPr>
                <w:rFonts w:ascii="NTFPreCursivefk" w:hAnsi="NTFPreCursivefk"/>
                <w:sz w:val="32"/>
                <w:szCs w:val="32"/>
              </w:rPr>
              <w:t>Year 6</w:t>
            </w:r>
          </w:p>
        </w:tc>
      </w:tr>
      <w:tr w:rsidR="005D5D2A" w:rsidRPr="00A0277B" w14:paraId="5DA786B2" w14:textId="77777777" w:rsidTr="005D5D2A">
        <w:trPr>
          <w:trHeight w:val="368"/>
          <w:jc w:val="center"/>
        </w:trPr>
        <w:tc>
          <w:tcPr>
            <w:tcW w:w="16153" w:type="dxa"/>
            <w:gridSpan w:val="9"/>
            <w:shd w:val="clear" w:color="auto" w:fill="A8D08D" w:themeFill="accent6" w:themeFillTint="99"/>
            <w:vAlign w:val="center"/>
          </w:tcPr>
          <w:p w14:paraId="0E07D5F3" w14:textId="094E7E41" w:rsidR="005D5D2A" w:rsidRPr="00461606" w:rsidRDefault="005D5D2A" w:rsidP="00237038">
            <w:pPr>
              <w:autoSpaceDE w:val="0"/>
              <w:autoSpaceDN w:val="0"/>
              <w:adjustRightInd w:val="0"/>
              <w:jc w:val="center"/>
              <w:rPr>
                <w:rFonts w:ascii="NTFPreCursivefk" w:hAnsi="NTFPreCursivefk"/>
                <w:b/>
                <w:bCs/>
                <w:sz w:val="32"/>
                <w:szCs w:val="32"/>
              </w:rPr>
            </w:pPr>
            <w:r w:rsidRPr="00461606">
              <w:rPr>
                <w:rFonts w:ascii="NTFPreCursivefk" w:hAnsi="NTFPreCursivefk"/>
                <w:b/>
                <w:bCs/>
                <w:sz w:val="32"/>
                <w:szCs w:val="32"/>
              </w:rPr>
              <w:t>Asking Questions</w:t>
            </w:r>
          </w:p>
        </w:tc>
      </w:tr>
      <w:tr w:rsidR="005D5D2A" w:rsidRPr="00D75E70" w14:paraId="2CAA913D" w14:textId="77777777" w:rsidTr="00784ED1">
        <w:trPr>
          <w:trHeight w:val="1197"/>
          <w:jc w:val="center"/>
        </w:trPr>
        <w:tc>
          <w:tcPr>
            <w:tcW w:w="4024" w:type="dxa"/>
            <w:vAlign w:val="center"/>
          </w:tcPr>
          <w:p w14:paraId="6C57C175" w14:textId="0B8DAA83" w:rsidR="005D5D2A" w:rsidRPr="00D75E70" w:rsidRDefault="005D5D2A" w:rsidP="00D75E70">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t>Plan and think ahead about how</w:t>
            </w:r>
            <w:r w:rsidRPr="00D75E70">
              <w:rPr>
                <w:rFonts w:ascii="Cambria" w:hAnsi="Cambria" w:cs="Cambria"/>
                <w:sz w:val="24"/>
                <w:szCs w:val="24"/>
              </w:rPr>
              <w:t> </w:t>
            </w:r>
            <w:r w:rsidRPr="00D75E70">
              <w:rPr>
                <w:rFonts w:ascii="NTFPreCursivefk" w:hAnsi="NTFPreCursivefk"/>
                <w:sz w:val="24"/>
                <w:szCs w:val="24"/>
              </w:rPr>
              <w:t>they will explore or play with</w:t>
            </w:r>
            <w:r w:rsidRPr="00D75E70">
              <w:rPr>
                <w:rFonts w:ascii="Cambria" w:hAnsi="Cambria" w:cs="Cambria"/>
                <w:sz w:val="24"/>
                <w:szCs w:val="24"/>
              </w:rPr>
              <w:t> </w:t>
            </w:r>
            <w:r w:rsidRPr="00D75E70">
              <w:rPr>
                <w:rFonts w:ascii="NTFPreCursivefk" w:hAnsi="NTFPreCursivefk"/>
                <w:sz w:val="24"/>
                <w:szCs w:val="24"/>
              </w:rPr>
              <w:t>objects.</w:t>
            </w:r>
          </w:p>
          <w:p w14:paraId="54D31C16" w14:textId="709838E0" w:rsidR="005D5D2A" w:rsidRPr="00D75E70" w:rsidRDefault="005D5D2A" w:rsidP="00D75E70">
            <w:pPr>
              <w:pStyle w:val="ListParagraph"/>
              <w:autoSpaceDE w:val="0"/>
              <w:autoSpaceDN w:val="0"/>
              <w:adjustRightInd w:val="0"/>
              <w:ind w:left="360"/>
              <w:rPr>
                <w:rFonts w:ascii="NTFPreCursivefk" w:hAnsi="NTFPreCursivefk"/>
                <w:color w:val="00B050"/>
                <w:sz w:val="24"/>
                <w:szCs w:val="24"/>
              </w:rPr>
            </w:pPr>
            <w:r w:rsidRPr="00D75E70">
              <w:rPr>
                <w:rFonts w:ascii="NTFPreCursivefk" w:hAnsi="NTFPreCursivefk"/>
                <w:color w:val="00B050"/>
                <w:sz w:val="24"/>
                <w:szCs w:val="24"/>
              </w:rPr>
              <w:t>Playing &amp; Exploring</w:t>
            </w:r>
          </w:p>
          <w:p w14:paraId="1ACAD9D8" w14:textId="77777777" w:rsidR="005D5D2A" w:rsidRPr="00D75E70" w:rsidRDefault="005D5D2A" w:rsidP="005D7A38">
            <w:pPr>
              <w:autoSpaceDE w:val="0"/>
              <w:autoSpaceDN w:val="0"/>
              <w:adjustRightInd w:val="0"/>
              <w:rPr>
                <w:rFonts w:ascii="NTFPreCursivefk" w:hAnsi="NTFPreCursivefk"/>
                <w:sz w:val="24"/>
                <w:szCs w:val="24"/>
              </w:rPr>
            </w:pPr>
          </w:p>
          <w:p w14:paraId="2DECF07A" w14:textId="77777777" w:rsidR="005D5D2A" w:rsidRPr="00D75E70" w:rsidRDefault="005D5D2A" w:rsidP="00D75E70">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t>Ask questions to find out more and to check they understand what has been said to them.</w:t>
            </w:r>
          </w:p>
          <w:p w14:paraId="34166416" w14:textId="638BF6F3" w:rsidR="005D5D2A" w:rsidRPr="00D75E70" w:rsidRDefault="005D5D2A" w:rsidP="00D75E70">
            <w:pPr>
              <w:pStyle w:val="ListParagraph"/>
              <w:autoSpaceDE w:val="0"/>
              <w:autoSpaceDN w:val="0"/>
              <w:adjustRightInd w:val="0"/>
              <w:ind w:left="360"/>
              <w:rPr>
                <w:rFonts w:ascii="NTFPreCursivefk" w:hAnsi="NTFPreCursivefk"/>
                <w:sz w:val="24"/>
                <w:szCs w:val="24"/>
              </w:rPr>
            </w:pPr>
            <w:r w:rsidRPr="00D75E70">
              <w:rPr>
                <w:rFonts w:ascii="NTFPreCursivefk" w:hAnsi="NTFPreCursivefk"/>
                <w:color w:val="00B050"/>
                <w:sz w:val="24"/>
                <w:szCs w:val="24"/>
              </w:rPr>
              <w:t>Communication and Language</w:t>
            </w:r>
          </w:p>
        </w:tc>
        <w:tc>
          <w:tcPr>
            <w:tcW w:w="4042" w:type="dxa"/>
            <w:gridSpan w:val="3"/>
          </w:tcPr>
          <w:p w14:paraId="4AD3716E" w14:textId="44475657" w:rsidR="005D5D2A" w:rsidRPr="002520C5" w:rsidRDefault="005D5D2A" w:rsidP="00F22A7B">
            <w:pPr>
              <w:autoSpaceDE w:val="0"/>
              <w:autoSpaceDN w:val="0"/>
              <w:adjustRightInd w:val="0"/>
              <w:rPr>
                <w:rFonts w:ascii="NTFPreCursivefk" w:hAnsi="NTFPreCursivefk"/>
                <w:sz w:val="24"/>
                <w:szCs w:val="24"/>
              </w:rPr>
            </w:pPr>
            <w:r w:rsidRPr="002520C5">
              <w:rPr>
                <w:rFonts w:ascii="NTFPreCursivefk" w:hAnsi="NTFPreCursivefk"/>
                <w:sz w:val="24"/>
                <w:szCs w:val="24"/>
              </w:rPr>
              <w:t>Ask simple questions and recognise that they can be answered in different ways.</w:t>
            </w:r>
          </w:p>
        </w:tc>
        <w:tc>
          <w:tcPr>
            <w:tcW w:w="4045" w:type="dxa"/>
            <w:gridSpan w:val="3"/>
          </w:tcPr>
          <w:p w14:paraId="1CA37C58" w14:textId="42F55CEF" w:rsidR="005D5D2A" w:rsidRPr="002520C5" w:rsidRDefault="005D5D2A" w:rsidP="00F22A7B">
            <w:pPr>
              <w:rPr>
                <w:rFonts w:ascii="NTFPreCursivefk" w:hAnsi="NTFPreCursivefk"/>
                <w:sz w:val="24"/>
                <w:szCs w:val="24"/>
              </w:rPr>
            </w:pPr>
            <w:r w:rsidRPr="002520C5">
              <w:rPr>
                <w:rFonts w:ascii="NTFPreCursivefk" w:hAnsi="NTFPreCursivefk"/>
                <w:sz w:val="24"/>
                <w:szCs w:val="24"/>
              </w:rPr>
              <w:t>Ask relevant questions and using different types of scientific enquiries to answer them</w:t>
            </w:r>
          </w:p>
        </w:tc>
        <w:tc>
          <w:tcPr>
            <w:tcW w:w="4042" w:type="dxa"/>
            <w:gridSpan w:val="2"/>
          </w:tcPr>
          <w:p w14:paraId="721F0FB5" w14:textId="23C770D6" w:rsidR="005D5D2A" w:rsidRPr="002520C5" w:rsidRDefault="005D5D2A" w:rsidP="004A6EFD">
            <w:pPr>
              <w:autoSpaceDE w:val="0"/>
              <w:autoSpaceDN w:val="0"/>
              <w:adjustRightInd w:val="0"/>
              <w:rPr>
                <w:rFonts w:ascii="NTFPreCursivefk" w:hAnsi="NTFPreCursivefk"/>
                <w:sz w:val="24"/>
                <w:szCs w:val="24"/>
              </w:rPr>
            </w:pPr>
            <w:r w:rsidRPr="002520C5">
              <w:rPr>
                <w:rFonts w:ascii="NTFPreCursivefk" w:hAnsi="NTFPreCursivefk"/>
                <w:sz w:val="24"/>
                <w:szCs w:val="24"/>
              </w:rPr>
              <w:t>Plan different types of scientific enquiries to answer questions, including recognising and controlling variables where necessary</w:t>
            </w:r>
          </w:p>
        </w:tc>
      </w:tr>
      <w:tr w:rsidR="005327BA" w:rsidRPr="00D75E70" w14:paraId="5C3BB2D6" w14:textId="77777777" w:rsidTr="008B49CE">
        <w:trPr>
          <w:trHeight w:val="70"/>
          <w:jc w:val="center"/>
        </w:trPr>
        <w:tc>
          <w:tcPr>
            <w:tcW w:w="16153" w:type="dxa"/>
            <w:gridSpan w:val="9"/>
            <w:shd w:val="clear" w:color="auto" w:fill="A8D08D" w:themeFill="accent6" w:themeFillTint="99"/>
            <w:vAlign w:val="center"/>
          </w:tcPr>
          <w:p w14:paraId="3AB8BD1C" w14:textId="6051FA57" w:rsidR="005327BA" w:rsidRPr="005327BA" w:rsidRDefault="005327BA" w:rsidP="005327BA">
            <w:pPr>
              <w:autoSpaceDE w:val="0"/>
              <w:autoSpaceDN w:val="0"/>
              <w:adjustRightInd w:val="0"/>
              <w:jc w:val="center"/>
              <w:rPr>
                <w:rFonts w:ascii="NTFPreCursivefk" w:hAnsi="NTFPreCursivefk"/>
                <w:b/>
                <w:bCs/>
                <w:sz w:val="24"/>
                <w:szCs w:val="24"/>
              </w:rPr>
            </w:pPr>
            <w:r w:rsidRPr="005327BA">
              <w:rPr>
                <w:rFonts w:ascii="NTFPreCursivefk" w:hAnsi="NTFPreCursivefk"/>
                <w:b/>
                <w:bCs/>
                <w:sz w:val="32"/>
                <w:szCs w:val="32"/>
              </w:rPr>
              <w:t>Observing</w:t>
            </w:r>
          </w:p>
        </w:tc>
      </w:tr>
      <w:tr w:rsidR="00784ED1" w:rsidRPr="00D75E70" w14:paraId="7DFB9D0B" w14:textId="77777777" w:rsidTr="00784ED1">
        <w:trPr>
          <w:trHeight w:val="70"/>
          <w:jc w:val="center"/>
        </w:trPr>
        <w:tc>
          <w:tcPr>
            <w:tcW w:w="4037" w:type="dxa"/>
            <w:gridSpan w:val="2"/>
            <w:shd w:val="clear" w:color="auto" w:fill="D9D9D9" w:themeFill="background1" w:themeFillShade="D9"/>
            <w:vAlign w:val="center"/>
          </w:tcPr>
          <w:p w14:paraId="47EF64CC" w14:textId="4CDA71F6" w:rsidR="00784ED1" w:rsidRPr="005327BA" w:rsidRDefault="00D44935" w:rsidP="00D44935">
            <w:pPr>
              <w:autoSpaceDE w:val="0"/>
              <w:autoSpaceDN w:val="0"/>
              <w:adjustRightInd w:val="0"/>
              <w:rPr>
                <w:rFonts w:ascii="NTFPreCursivefk" w:hAnsi="NTFPreCursivefk"/>
                <w:b/>
                <w:bCs/>
                <w:sz w:val="32"/>
                <w:szCs w:val="32"/>
              </w:rPr>
            </w:pPr>
            <w:r w:rsidRPr="005D5D2A">
              <w:rPr>
                <w:rFonts w:ascii="NTFPreCursivefk" w:hAnsi="NTFPreCursivefk"/>
                <w:b/>
                <w:bCs/>
                <w:sz w:val="24"/>
                <w:szCs w:val="24"/>
              </w:rPr>
              <w:t>EYFS</w:t>
            </w:r>
            <w:r>
              <w:rPr>
                <w:rFonts w:ascii="NTFPreCursivefk" w:hAnsi="NTFPreCursivefk"/>
                <w:b/>
                <w:bCs/>
                <w:sz w:val="24"/>
                <w:szCs w:val="24"/>
              </w:rPr>
              <w:t xml:space="preserve"> (Development Matters)</w:t>
            </w:r>
          </w:p>
        </w:tc>
        <w:tc>
          <w:tcPr>
            <w:tcW w:w="4038" w:type="dxa"/>
            <w:gridSpan w:val="3"/>
            <w:shd w:val="clear" w:color="auto" w:fill="D9D9D9" w:themeFill="background1" w:themeFillShade="D9"/>
            <w:vAlign w:val="center"/>
          </w:tcPr>
          <w:p w14:paraId="7D8532C1" w14:textId="77777777" w:rsidR="005D3D18" w:rsidRPr="005D3D18" w:rsidRDefault="005D3D18" w:rsidP="005D3D18">
            <w:pPr>
              <w:autoSpaceDE w:val="0"/>
              <w:autoSpaceDN w:val="0"/>
              <w:adjustRightInd w:val="0"/>
              <w:rPr>
                <w:rFonts w:ascii="NTFPreCursivefk" w:hAnsi="NTFPreCursivefk"/>
                <w:b/>
                <w:sz w:val="24"/>
                <w:szCs w:val="24"/>
              </w:rPr>
            </w:pPr>
            <w:r w:rsidRPr="005D3D18">
              <w:rPr>
                <w:rFonts w:ascii="NTFPreCursivefk" w:hAnsi="NTFPreCursivefk"/>
                <w:b/>
                <w:sz w:val="24"/>
                <w:szCs w:val="24"/>
              </w:rPr>
              <w:t>National curriculum</w:t>
            </w:r>
          </w:p>
          <w:p w14:paraId="4F2BA100" w14:textId="77777777" w:rsidR="005D3D18" w:rsidRDefault="005D3D18" w:rsidP="005D3D18">
            <w:pPr>
              <w:autoSpaceDE w:val="0"/>
              <w:autoSpaceDN w:val="0"/>
              <w:adjustRightInd w:val="0"/>
              <w:rPr>
                <w:rFonts w:ascii="NTFPreCursivefk" w:hAnsi="NTFPreCursivefk"/>
                <w:b/>
                <w:sz w:val="24"/>
                <w:szCs w:val="24"/>
              </w:rPr>
            </w:pPr>
            <w:r w:rsidRPr="005D3D18">
              <w:rPr>
                <w:rFonts w:ascii="NTFPreCursivefk" w:hAnsi="NTFPreCursivefk"/>
                <w:b/>
                <w:sz w:val="24"/>
                <w:szCs w:val="24"/>
              </w:rPr>
              <w:t>Pupils should be taught to:</w:t>
            </w:r>
          </w:p>
          <w:p w14:paraId="45FAC113" w14:textId="0DF01A3F" w:rsidR="00784ED1" w:rsidRPr="00D44935" w:rsidRDefault="005D3D18" w:rsidP="00D44935">
            <w:pPr>
              <w:pStyle w:val="ListParagraph"/>
              <w:numPr>
                <w:ilvl w:val="0"/>
                <w:numId w:val="34"/>
              </w:numPr>
              <w:autoSpaceDE w:val="0"/>
              <w:autoSpaceDN w:val="0"/>
              <w:adjustRightInd w:val="0"/>
              <w:rPr>
                <w:rFonts w:ascii="NTFPreCursivefk" w:hAnsi="NTFPreCursivefk"/>
                <w:b/>
                <w:sz w:val="24"/>
                <w:szCs w:val="24"/>
              </w:rPr>
            </w:pPr>
            <w:r w:rsidRPr="00D44935">
              <w:rPr>
                <w:rFonts w:ascii="NTFPreCursivefk" w:hAnsi="NTFPreCursivefk"/>
                <w:sz w:val="24"/>
                <w:szCs w:val="24"/>
              </w:rPr>
              <w:t>observe closely, using simple equipment.</w:t>
            </w:r>
          </w:p>
        </w:tc>
        <w:tc>
          <w:tcPr>
            <w:tcW w:w="8078" w:type="dxa"/>
            <w:gridSpan w:val="4"/>
            <w:shd w:val="clear" w:color="auto" w:fill="D9D9D9" w:themeFill="background1" w:themeFillShade="D9"/>
            <w:vAlign w:val="center"/>
          </w:tcPr>
          <w:p w14:paraId="7F10BF3D" w14:textId="77777777" w:rsidR="00D44935" w:rsidRPr="00D75E70" w:rsidRDefault="00D44935" w:rsidP="00D44935">
            <w:pPr>
              <w:pStyle w:val="ListParagraph"/>
              <w:autoSpaceDE w:val="0"/>
              <w:autoSpaceDN w:val="0"/>
              <w:adjustRightInd w:val="0"/>
              <w:ind w:left="360"/>
              <w:rPr>
                <w:rFonts w:ascii="NTFPreCursivefk" w:hAnsi="NTFPreCursivefk"/>
                <w:b/>
                <w:sz w:val="24"/>
                <w:szCs w:val="24"/>
              </w:rPr>
            </w:pPr>
            <w:r w:rsidRPr="00D75E70">
              <w:rPr>
                <w:rFonts w:ascii="NTFPreCursivefk" w:hAnsi="NTFPreCursivefk"/>
                <w:b/>
                <w:sz w:val="24"/>
                <w:szCs w:val="24"/>
              </w:rPr>
              <w:t>National curriculum</w:t>
            </w:r>
          </w:p>
          <w:p w14:paraId="4085790D" w14:textId="77777777" w:rsidR="00D44935" w:rsidRPr="00D44935" w:rsidRDefault="00D44935" w:rsidP="00D44935">
            <w:pPr>
              <w:pStyle w:val="ListParagraph"/>
              <w:autoSpaceDE w:val="0"/>
              <w:autoSpaceDN w:val="0"/>
              <w:adjustRightInd w:val="0"/>
              <w:ind w:left="360"/>
              <w:rPr>
                <w:rFonts w:ascii="NTFPreCursivefk" w:hAnsi="NTFPreCursivefk"/>
                <w:b/>
                <w:sz w:val="24"/>
                <w:szCs w:val="24"/>
              </w:rPr>
            </w:pPr>
            <w:r w:rsidRPr="00D44935">
              <w:rPr>
                <w:rFonts w:ascii="NTFPreCursivefk" w:hAnsi="NTFPreCursivefk"/>
                <w:b/>
                <w:sz w:val="24"/>
                <w:szCs w:val="24"/>
              </w:rPr>
              <w:t>Pupils should be taught to:</w:t>
            </w:r>
          </w:p>
          <w:p w14:paraId="55497433" w14:textId="4C674B75" w:rsidR="00784ED1" w:rsidRPr="00D44935" w:rsidRDefault="00D44935" w:rsidP="00D44935">
            <w:pPr>
              <w:pStyle w:val="ListParagraph"/>
              <w:numPr>
                <w:ilvl w:val="0"/>
                <w:numId w:val="34"/>
              </w:numPr>
              <w:autoSpaceDE w:val="0"/>
              <w:autoSpaceDN w:val="0"/>
              <w:adjustRightInd w:val="0"/>
              <w:rPr>
                <w:rFonts w:ascii="NTFPreCursivefk" w:hAnsi="NTFPreCursivefk"/>
                <w:b/>
                <w:bCs/>
                <w:sz w:val="32"/>
                <w:szCs w:val="32"/>
              </w:rPr>
            </w:pPr>
            <w:r w:rsidRPr="00D44935">
              <w:rPr>
                <w:rFonts w:ascii="NTFPreCursivefk" w:hAnsi="NTFPreCursivefk"/>
                <w:sz w:val="24"/>
                <w:szCs w:val="24"/>
              </w:rPr>
              <w:t>take measurements, using a range of scientific equipment, with increasing accuracy and precision, taking repeat readings when appropriate.</w:t>
            </w:r>
          </w:p>
        </w:tc>
      </w:tr>
      <w:tr w:rsidR="005D5D2A" w:rsidRPr="00D75E70" w14:paraId="4BE98441" w14:textId="77777777" w:rsidTr="00784ED1">
        <w:trPr>
          <w:trHeight w:val="1197"/>
          <w:jc w:val="center"/>
        </w:trPr>
        <w:tc>
          <w:tcPr>
            <w:tcW w:w="4024" w:type="dxa"/>
            <w:vAlign w:val="center"/>
          </w:tcPr>
          <w:p w14:paraId="17652A7F" w14:textId="2FD98448" w:rsidR="00784ED1" w:rsidRPr="00784ED1" w:rsidRDefault="00784ED1" w:rsidP="00784ED1">
            <w:pPr>
              <w:pStyle w:val="ListParagraph"/>
              <w:numPr>
                <w:ilvl w:val="0"/>
                <w:numId w:val="34"/>
              </w:numPr>
              <w:autoSpaceDE w:val="0"/>
              <w:autoSpaceDN w:val="0"/>
              <w:adjustRightInd w:val="0"/>
              <w:rPr>
                <w:rFonts w:ascii="NTFPreCursivefk" w:hAnsi="NTFPreCursivefk"/>
                <w:sz w:val="24"/>
                <w:szCs w:val="24"/>
              </w:rPr>
            </w:pPr>
            <w:r w:rsidRPr="00784ED1">
              <w:rPr>
                <w:rFonts w:ascii="NTFPreCursivefk" w:hAnsi="NTFPreCursivefk"/>
                <w:sz w:val="24"/>
                <w:szCs w:val="24"/>
              </w:rPr>
              <w:t xml:space="preserve">Connect </w:t>
            </w:r>
            <w:r w:rsidR="00D44935">
              <w:rPr>
                <w:rFonts w:ascii="NTFPreCursivefk" w:hAnsi="NTFPreCursivefk"/>
                <w:sz w:val="24"/>
                <w:szCs w:val="24"/>
              </w:rPr>
              <w:t xml:space="preserve">one </w:t>
            </w:r>
            <w:r w:rsidRPr="00784ED1">
              <w:rPr>
                <w:rFonts w:ascii="NTFPreCursivefk" w:hAnsi="NTFPreCursivefk"/>
                <w:sz w:val="24"/>
                <w:szCs w:val="24"/>
              </w:rPr>
              <w:t xml:space="preserve">idea or action to </w:t>
            </w:r>
            <w:proofErr w:type="gramStart"/>
            <w:r w:rsidRPr="00784ED1">
              <w:rPr>
                <w:rFonts w:ascii="NTFPreCursivefk" w:hAnsi="NTFPreCursivefk"/>
                <w:sz w:val="24"/>
                <w:szCs w:val="24"/>
              </w:rPr>
              <w:t>another</w:t>
            </w:r>
            <w:proofErr w:type="gramEnd"/>
            <w:r w:rsidRPr="00784ED1">
              <w:rPr>
                <w:rFonts w:ascii="NTFPreCursivefk" w:hAnsi="NTFPreCursivefk"/>
                <w:sz w:val="24"/>
                <w:szCs w:val="24"/>
              </w:rPr>
              <w:t xml:space="preserve"> </w:t>
            </w:r>
          </w:p>
          <w:p w14:paraId="1F1C148B" w14:textId="77777777" w:rsidR="00784ED1" w:rsidRPr="00D75E70" w:rsidRDefault="00784ED1" w:rsidP="00784ED1">
            <w:pPr>
              <w:pStyle w:val="ListParagraph"/>
              <w:autoSpaceDE w:val="0"/>
              <w:autoSpaceDN w:val="0"/>
              <w:adjustRightInd w:val="0"/>
              <w:ind w:left="360"/>
              <w:rPr>
                <w:rFonts w:ascii="NTFPreCursivefk" w:hAnsi="NTFPreCursivefk"/>
                <w:color w:val="00B050"/>
                <w:sz w:val="24"/>
                <w:szCs w:val="24"/>
              </w:rPr>
            </w:pPr>
            <w:r w:rsidRPr="00D75E70">
              <w:rPr>
                <w:rFonts w:ascii="NTFPreCursivefk" w:hAnsi="NTFPreCursivefk"/>
                <w:color w:val="00B050"/>
                <w:sz w:val="24"/>
                <w:szCs w:val="24"/>
              </w:rPr>
              <w:t>Communication &amp; Language</w:t>
            </w:r>
          </w:p>
          <w:p w14:paraId="134CDA23" w14:textId="77777777" w:rsidR="00784ED1" w:rsidRPr="00D75E70" w:rsidRDefault="00784ED1" w:rsidP="00784ED1">
            <w:pPr>
              <w:autoSpaceDE w:val="0"/>
              <w:autoSpaceDN w:val="0"/>
              <w:adjustRightInd w:val="0"/>
              <w:rPr>
                <w:rFonts w:ascii="NTFPreCursivefk" w:hAnsi="NTFPreCursivefk"/>
                <w:sz w:val="24"/>
                <w:szCs w:val="24"/>
              </w:rPr>
            </w:pPr>
          </w:p>
          <w:p w14:paraId="065928B1" w14:textId="46B479E0" w:rsidR="00784ED1" w:rsidRPr="00D75E70" w:rsidRDefault="00784ED1" w:rsidP="00784ED1">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t>Talk about what they see, using a wide</w:t>
            </w:r>
            <w:r w:rsidRPr="00D75E70">
              <w:rPr>
                <w:rFonts w:ascii="Cambria" w:hAnsi="Cambria" w:cs="Cambria"/>
                <w:sz w:val="24"/>
                <w:szCs w:val="24"/>
              </w:rPr>
              <w:t> </w:t>
            </w:r>
            <w:proofErr w:type="gramStart"/>
            <w:r w:rsidRPr="00D75E70">
              <w:rPr>
                <w:rFonts w:ascii="NTFPreCursivefk" w:hAnsi="NTFPreCursivefk"/>
                <w:sz w:val="24"/>
                <w:szCs w:val="24"/>
              </w:rPr>
              <w:t>vocabulary</w:t>
            </w:r>
            <w:proofErr w:type="gramEnd"/>
          </w:p>
          <w:p w14:paraId="257AB5B7" w14:textId="77777777" w:rsidR="00784ED1" w:rsidRPr="00D75E70" w:rsidRDefault="00784ED1" w:rsidP="00784ED1">
            <w:pPr>
              <w:pStyle w:val="ListParagraph"/>
              <w:autoSpaceDE w:val="0"/>
              <w:autoSpaceDN w:val="0"/>
              <w:adjustRightInd w:val="0"/>
              <w:ind w:left="360"/>
              <w:rPr>
                <w:rFonts w:ascii="NTFPreCursivefk" w:hAnsi="NTFPreCursivefk"/>
                <w:color w:val="00B050"/>
                <w:sz w:val="24"/>
                <w:szCs w:val="24"/>
              </w:rPr>
            </w:pPr>
            <w:r w:rsidRPr="00D75E70">
              <w:rPr>
                <w:rFonts w:ascii="NTFPreCursivefk" w:hAnsi="NTFPreCursivefk"/>
                <w:color w:val="00B050"/>
                <w:sz w:val="24"/>
                <w:szCs w:val="24"/>
              </w:rPr>
              <w:t>Understanding the World</w:t>
            </w:r>
          </w:p>
          <w:p w14:paraId="6F99F5C9" w14:textId="77777777" w:rsidR="00784ED1" w:rsidRPr="00D75E70" w:rsidRDefault="00784ED1" w:rsidP="00784ED1">
            <w:pPr>
              <w:autoSpaceDE w:val="0"/>
              <w:autoSpaceDN w:val="0"/>
              <w:adjustRightInd w:val="0"/>
              <w:rPr>
                <w:rFonts w:ascii="NTFPreCursivefk" w:hAnsi="NTFPreCursivefk"/>
                <w:sz w:val="24"/>
                <w:szCs w:val="24"/>
              </w:rPr>
            </w:pPr>
          </w:p>
          <w:p w14:paraId="007704BA" w14:textId="14B4574D" w:rsidR="00784ED1" w:rsidRPr="00D75E70" w:rsidRDefault="00784ED1" w:rsidP="00784ED1">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t xml:space="preserve">Explore the natural world around </w:t>
            </w:r>
            <w:proofErr w:type="gramStart"/>
            <w:r w:rsidRPr="00D75E70">
              <w:rPr>
                <w:rFonts w:ascii="NTFPreCursivefk" w:hAnsi="NTFPreCursivefk"/>
                <w:sz w:val="24"/>
                <w:szCs w:val="24"/>
              </w:rPr>
              <w:t>them</w:t>
            </w:r>
            <w:proofErr w:type="gramEnd"/>
          </w:p>
          <w:p w14:paraId="34EB7D2B" w14:textId="70FD0BD7" w:rsidR="005D5D2A" w:rsidRPr="00D75E70" w:rsidRDefault="00784ED1" w:rsidP="00784ED1">
            <w:pPr>
              <w:pStyle w:val="ListParagraph"/>
              <w:autoSpaceDE w:val="0"/>
              <w:autoSpaceDN w:val="0"/>
              <w:adjustRightInd w:val="0"/>
              <w:ind w:left="360"/>
              <w:rPr>
                <w:rFonts w:ascii="NTFPreCursivefk" w:hAnsi="NTFPreCursivefk"/>
                <w:sz w:val="24"/>
                <w:szCs w:val="24"/>
              </w:rPr>
            </w:pPr>
            <w:r w:rsidRPr="00D75E70">
              <w:rPr>
                <w:rFonts w:ascii="NTFPreCursivefk" w:hAnsi="NTFPreCursivefk"/>
                <w:color w:val="00B050"/>
                <w:sz w:val="24"/>
                <w:szCs w:val="24"/>
              </w:rPr>
              <w:t>Understanding the World</w:t>
            </w:r>
          </w:p>
        </w:tc>
        <w:tc>
          <w:tcPr>
            <w:tcW w:w="4042" w:type="dxa"/>
            <w:gridSpan w:val="3"/>
          </w:tcPr>
          <w:p w14:paraId="492DA7CC" w14:textId="3F3DBCCD" w:rsidR="005D5D2A" w:rsidRPr="00D75E70" w:rsidRDefault="005D5D2A" w:rsidP="005D5D2A">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t>With guidance, they should begin to</w:t>
            </w:r>
            <w:r w:rsidR="00B30961">
              <w:rPr>
                <w:rFonts w:ascii="NTFPreCursivefk" w:hAnsi="NTFPreCursivefk"/>
                <w:sz w:val="24"/>
                <w:szCs w:val="24"/>
              </w:rPr>
              <w:t xml:space="preserve"> </w:t>
            </w:r>
            <w:r w:rsidRPr="00D75E70">
              <w:rPr>
                <w:rFonts w:ascii="NTFPreCursivefk" w:hAnsi="NTFPreCursivefk"/>
                <w:sz w:val="24"/>
                <w:szCs w:val="24"/>
              </w:rPr>
              <w:t xml:space="preserve">notice patterns and </w:t>
            </w:r>
            <w:proofErr w:type="gramStart"/>
            <w:r w:rsidRPr="00D75E70">
              <w:rPr>
                <w:rFonts w:ascii="NTFPreCursivefk" w:hAnsi="NTFPreCursivefk"/>
                <w:sz w:val="24"/>
                <w:szCs w:val="24"/>
              </w:rPr>
              <w:t>relationships</w:t>
            </w:r>
            <w:proofErr w:type="gramEnd"/>
          </w:p>
          <w:p w14:paraId="778B2807" w14:textId="77777777" w:rsidR="005D5D2A" w:rsidRPr="00D75E70" w:rsidRDefault="005D5D2A" w:rsidP="005D5D2A">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t>Use simple features to compare objects, materials and living things and, with help, decide how to sort and group them (identifying and classifying)</w:t>
            </w:r>
          </w:p>
          <w:p w14:paraId="308B9C77" w14:textId="77777777" w:rsidR="005D5D2A" w:rsidRPr="00D75E70" w:rsidRDefault="005D5D2A" w:rsidP="005D5D2A">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t xml:space="preserve">Observe closely using simple </w:t>
            </w:r>
            <w:proofErr w:type="gramStart"/>
            <w:r w:rsidRPr="00D75E70">
              <w:rPr>
                <w:rFonts w:ascii="NTFPreCursivefk" w:hAnsi="NTFPreCursivefk"/>
                <w:sz w:val="24"/>
                <w:szCs w:val="24"/>
              </w:rPr>
              <w:t>equipment</w:t>
            </w:r>
            <w:proofErr w:type="gramEnd"/>
            <w:r w:rsidRPr="00D75E70">
              <w:rPr>
                <w:rFonts w:ascii="NTFPreCursivefk" w:hAnsi="NTFPreCursivefk"/>
                <w:sz w:val="24"/>
                <w:szCs w:val="24"/>
              </w:rPr>
              <w:t xml:space="preserve"> </w:t>
            </w:r>
          </w:p>
          <w:p w14:paraId="76FE47E3" w14:textId="77777777" w:rsidR="005D5D2A" w:rsidRPr="00D75E70" w:rsidRDefault="005D5D2A" w:rsidP="005D5D2A">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t>With help, observe changes over time</w:t>
            </w:r>
          </w:p>
        </w:tc>
        <w:tc>
          <w:tcPr>
            <w:tcW w:w="4045" w:type="dxa"/>
            <w:gridSpan w:val="3"/>
          </w:tcPr>
          <w:p w14:paraId="1418B452" w14:textId="77777777" w:rsidR="005D5D2A" w:rsidRPr="00D75E70" w:rsidRDefault="005D5D2A" w:rsidP="005D5D2A">
            <w:pPr>
              <w:pStyle w:val="ListParagraph"/>
              <w:numPr>
                <w:ilvl w:val="0"/>
                <w:numId w:val="34"/>
              </w:numPr>
              <w:autoSpaceDE w:val="0"/>
              <w:autoSpaceDN w:val="0"/>
              <w:adjustRightInd w:val="0"/>
              <w:rPr>
                <w:rFonts w:ascii="NTFPreCursivefk" w:hAnsi="NTFPreCursivefk"/>
                <w:b/>
                <w:sz w:val="24"/>
                <w:szCs w:val="24"/>
              </w:rPr>
            </w:pPr>
            <w:r w:rsidRPr="00D75E70">
              <w:rPr>
                <w:rFonts w:ascii="NTFPreCursivefk" w:hAnsi="NTFPreCursivefk"/>
                <w:sz w:val="24"/>
                <w:szCs w:val="24"/>
              </w:rPr>
              <w:t xml:space="preserve">Make systematic and careful </w:t>
            </w:r>
            <w:proofErr w:type="gramStart"/>
            <w:r w:rsidRPr="00D75E70">
              <w:rPr>
                <w:rFonts w:ascii="NTFPreCursivefk" w:hAnsi="NTFPreCursivefk"/>
                <w:sz w:val="24"/>
                <w:szCs w:val="24"/>
              </w:rPr>
              <w:t>observations</w:t>
            </w:r>
            <w:proofErr w:type="gramEnd"/>
            <w:r w:rsidRPr="00D75E70">
              <w:rPr>
                <w:rFonts w:ascii="NTFPreCursivefk" w:hAnsi="NTFPreCursivefk"/>
                <w:sz w:val="24"/>
                <w:szCs w:val="24"/>
              </w:rPr>
              <w:t xml:space="preserve"> </w:t>
            </w:r>
          </w:p>
          <w:p w14:paraId="12CA7426" w14:textId="77777777" w:rsidR="005D5D2A" w:rsidRPr="00D75E70" w:rsidRDefault="005D5D2A" w:rsidP="005D5D2A">
            <w:pPr>
              <w:pStyle w:val="ListParagraph"/>
              <w:numPr>
                <w:ilvl w:val="0"/>
                <w:numId w:val="34"/>
              </w:numPr>
              <w:autoSpaceDE w:val="0"/>
              <w:autoSpaceDN w:val="0"/>
              <w:adjustRightInd w:val="0"/>
              <w:rPr>
                <w:rFonts w:ascii="NTFPreCursivefk" w:hAnsi="NTFPreCursivefk"/>
                <w:b/>
                <w:sz w:val="24"/>
                <w:szCs w:val="24"/>
              </w:rPr>
            </w:pPr>
            <w:r w:rsidRPr="00D75E70">
              <w:rPr>
                <w:rFonts w:ascii="NTFPreCursivefk" w:hAnsi="NTFPreCursivefk"/>
                <w:sz w:val="24"/>
                <w:szCs w:val="24"/>
              </w:rPr>
              <w:t xml:space="preserve">Help to make decisions about what observations to make, how long to make them for and the type of simple equipment that might be </w:t>
            </w:r>
            <w:proofErr w:type="gramStart"/>
            <w:r w:rsidRPr="00D75E70">
              <w:rPr>
                <w:rFonts w:ascii="NTFPreCursivefk" w:hAnsi="NTFPreCursivefk"/>
                <w:sz w:val="24"/>
                <w:szCs w:val="24"/>
              </w:rPr>
              <w:t>used</w:t>
            </w:r>
            <w:proofErr w:type="gramEnd"/>
            <w:r w:rsidRPr="00D75E70">
              <w:rPr>
                <w:rFonts w:ascii="NTFPreCursivefk" w:hAnsi="NTFPreCursivefk"/>
                <w:sz w:val="24"/>
                <w:szCs w:val="24"/>
              </w:rPr>
              <w:t xml:space="preserve"> </w:t>
            </w:r>
          </w:p>
          <w:p w14:paraId="7BD69EC8" w14:textId="77777777" w:rsidR="005D5D2A" w:rsidRPr="00D75E70" w:rsidRDefault="005D5D2A" w:rsidP="005D5D2A">
            <w:pPr>
              <w:pStyle w:val="ListParagraph"/>
              <w:numPr>
                <w:ilvl w:val="0"/>
                <w:numId w:val="34"/>
              </w:numPr>
              <w:autoSpaceDE w:val="0"/>
              <w:autoSpaceDN w:val="0"/>
              <w:adjustRightInd w:val="0"/>
              <w:rPr>
                <w:rFonts w:ascii="NTFPreCursivefk" w:hAnsi="NTFPreCursivefk"/>
                <w:b/>
                <w:sz w:val="24"/>
                <w:szCs w:val="24"/>
              </w:rPr>
            </w:pPr>
            <w:r w:rsidRPr="00D75E70">
              <w:rPr>
                <w:rFonts w:ascii="NTFPreCursivefk" w:hAnsi="NTFPreCursivefk"/>
                <w:sz w:val="24"/>
                <w:szCs w:val="24"/>
              </w:rPr>
              <w:t xml:space="preserve">Begin to look for naturally occurring patterns and relationships and decide what data to collect to identify </w:t>
            </w:r>
            <w:proofErr w:type="gramStart"/>
            <w:r w:rsidRPr="00D75E70">
              <w:rPr>
                <w:rFonts w:ascii="NTFPreCursivefk" w:hAnsi="NTFPreCursivefk"/>
                <w:sz w:val="24"/>
                <w:szCs w:val="24"/>
              </w:rPr>
              <w:t>them</w:t>
            </w:r>
            <w:proofErr w:type="gramEnd"/>
            <w:r w:rsidRPr="00D75E70">
              <w:rPr>
                <w:rFonts w:ascii="NTFPreCursivefk" w:hAnsi="NTFPreCursivefk"/>
                <w:sz w:val="24"/>
                <w:szCs w:val="24"/>
              </w:rPr>
              <w:t xml:space="preserve"> </w:t>
            </w:r>
          </w:p>
          <w:p w14:paraId="73965BB5" w14:textId="77777777" w:rsidR="005D5D2A" w:rsidRPr="00D75E70" w:rsidRDefault="005D5D2A" w:rsidP="005D5D2A">
            <w:pPr>
              <w:pStyle w:val="ListParagraph"/>
              <w:numPr>
                <w:ilvl w:val="0"/>
                <w:numId w:val="34"/>
              </w:numPr>
              <w:autoSpaceDE w:val="0"/>
              <w:autoSpaceDN w:val="0"/>
              <w:adjustRightInd w:val="0"/>
              <w:rPr>
                <w:rFonts w:ascii="NTFPreCursivefk" w:hAnsi="NTFPreCursivefk"/>
                <w:b/>
                <w:sz w:val="24"/>
                <w:szCs w:val="24"/>
              </w:rPr>
            </w:pPr>
            <w:r w:rsidRPr="00D75E70">
              <w:rPr>
                <w:rFonts w:ascii="NTFPreCursivefk" w:hAnsi="NTFPreCursivefk"/>
                <w:sz w:val="24"/>
                <w:szCs w:val="24"/>
              </w:rPr>
              <w:lastRenderedPageBreak/>
              <w:t xml:space="preserve">Take accurate measurements using standard units learn how to use a range of (new) equipment, such as data loggers / thermometers </w:t>
            </w:r>
            <w:proofErr w:type="gramStart"/>
            <w:r w:rsidRPr="00D75E70">
              <w:rPr>
                <w:rFonts w:ascii="NTFPreCursivefk" w:hAnsi="NTFPreCursivefk"/>
                <w:sz w:val="24"/>
                <w:szCs w:val="24"/>
              </w:rPr>
              <w:t>appropriately</w:t>
            </w:r>
            <w:proofErr w:type="gramEnd"/>
            <w:r w:rsidRPr="00D75E70">
              <w:rPr>
                <w:rFonts w:ascii="NTFPreCursivefk" w:hAnsi="NTFPreCursivefk"/>
                <w:sz w:val="24"/>
                <w:szCs w:val="24"/>
              </w:rPr>
              <w:t xml:space="preserve"> </w:t>
            </w:r>
          </w:p>
          <w:p w14:paraId="6A493519" w14:textId="77777777" w:rsidR="005D5D2A" w:rsidRPr="00D75E70" w:rsidRDefault="005D5D2A" w:rsidP="005D5D2A">
            <w:pPr>
              <w:pStyle w:val="ListParagraph"/>
              <w:numPr>
                <w:ilvl w:val="0"/>
                <w:numId w:val="34"/>
              </w:numPr>
              <w:autoSpaceDE w:val="0"/>
              <w:autoSpaceDN w:val="0"/>
              <w:adjustRightInd w:val="0"/>
              <w:rPr>
                <w:rFonts w:ascii="NTFPreCursivefk" w:hAnsi="NTFPreCursivefk"/>
                <w:b/>
                <w:sz w:val="24"/>
                <w:szCs w:val="24"/>
              </w:rPr>
            </w:pPr>
            <w:r w:rsidRPr="00D75E70">
              <w:rPr>
                <w:rFonts w:ascii="NTFPreCursivefk" w:hAnsi="NTFPreCursivefk"/>
                <w:sz w:val="24"/>
                <w:szCs w:val="24"/>
              </w:rPr>
              <w:t>Collect and record data from their own observations and measurements in a variety of ways: notes, bar charts and tables, standard units, drawings, labelled diagrams, keys and help to make decisions about how to analyse this data</w:t>
            </w:r>
          </w:p>
        </w:tc>
        <w:tc>
          <w:tcPr>
            <w:tcW w:w="4042" w:type="dxa"/>
            <w:gridSpan w:val="2"/>
          </w:tcPr>
          <w:p w14:paraId="1586F426" w14:textId="77777777" w:rsidR="005D5D2A" w:rsidRPr="00D75E70" w:rsidRDefault="005D5D2A" w:rsidP="005D5D2A">
            <w:pPr>
              <w:pStyle w:val="ListParagraph"/>
              <w:numPr>
                <w:ilvl w:val="0"/>
                <w:numId w:val="34"/>
              </w:numPr>
              <w:autoSpaceDE w:val="0"/>
              <w:autoSpaceDN w:val="0"/>
              <w:adjustRightInd w:val="0"/>
              <w:rPr>
                <w:rFonts w:ascii="NTFPreCursivefk" w:hAnsi="NTFPreCursivefk"/>
                <w:b/>
                <w:sz w:val="24"/>
                <w:szCs w:val="24"/>
              </w:rPr>
            </w:pPr>
            <w:r w:rsidRPr="00D75E70">
              <w:rPr>
                <w:rFonts w:ascii="NTFPreCursivefk" w:hAnsi="NTFPreCursivefk"/>
                <w:sz w:val="24"/>
                <w:szCs w:val="24"/>
              </w:rPr>
              <w:lastRenderedPageBreak/>
              <w:t xml:space="preserve">Decide how to record data and results of increasing complexity from a choice of familiar approaches: scientific diagrams and labels, classification keys, tables, scatter graphs, bar and line </w:t>
            </w:r>
            <w:proofErr w:type="gramStart"/>
            <w:r w:rsidRPr="00D75E70">
              <w:rPr>
                <w:rFonts w:ascii="NTFPreCursivefk" w:hAnsi="NTFPreCursivefk"/>
                <w:sz w:val="24"/>
                <w:szCs w:val="24"/>
              </w:rPr>
              <w:t>graphs</w:t>
            </w:r>
            <w:proofErr w:type="gramEnd"/>
            <w:r w:rsidRPr="00D75E70">
              <w:rPr>
                <w:rFonts w:ascii="NTFPreCursivefk" w:hAnsi="NTFPreCursivefk"/>
                <w:sz w:val="24"/>
                <w:szCs w:val="24"/>
              </w:rPr>
              <w:t xml:space="preserve"> </w:t>
            </w:r>
          </w:p>
          <w:p w14:paraId="75511724" w14:textId="77777777" w:rsidR="005D5D2A" w:rsidRPr="00D75E70" w:rsidRDefault="005D5D2A" w:rsidP="005D5D2A">
            <w:pPr>
              <w:pStyle w:val="ListParagraph"/>
              <w:numPr>
                <w:ilvl w:val="0"/>
                <w:numId w:val="34"/>
              </w:numPr>
              <w:autoSpaceDE w:val="0"/>
              <w:autoSpaceDN w:val="0"/>
              <w:adjustRightInd w:val="0"/>
              <w:rPr>
                <w:rFonts w:ascii="NTFPreCursivefk" w:hAnsi="NTFPreCursivefk"/>
                <w:b/>
                <w:sz w:val="24"/>
                <w:szCs w:val="24"/>
              </w:rPr>
            </w:pPr>
            <w:r w:rsidRPr="00D75E70">
              <w:rPr>
                <w:rFonts w:ascii="NTFPreCursivefk" w:hAnsi="NTFPreCursivefk"/>
                <w:sz w:val="24"/>
                <w:szCs w:val="24"/>
              </w:rPr>
              <w:t xml:space="preserve">Make a series of observations and measurements and vary one factor while keeping others the same. </w:t>
            </w:r>
          </w:p>
          <w:p w14:paraId="42F1A8E7" w14:textId="77777777" w:rsidR="005D5D2A" w:rsidRPr="00D75E70" w:rsidRDefault="005D5D2A" w:rsidP="005D5D2A">
            <w:pPr>
              <w:pStyle w:val="ListParagraph"/>
              <w:numPr>
                <w:ilvl w:val="0"/>
                <w:numId w:val="34"/>
              </w:numPr>
              <w:autoSpaceDE w:val="0"/>
              <w:autoSpaceDN w:val="0"/>
              <w:adjustRightInd w:val="0"/>
              <w:rPr>
                <w:rFonts w:ascii="NTFPreCursivefk" w:hAnsi="NTFPreCursivefk"/>
                <w:b/>
                <w:sz w:val="24"/>
                <w:szCs w:val="24"/>
              </w:rPr>
            </w:pPr>
            <w:r w:rsidRPr="00D75E70">
              <w:rPr>
                <w:rFonts w:ascii="NTFPreCursivefk" w:hAnsi="NTFPreCursivefk"/>
                <w:sz w:val="24"/>
                <w:szCs w:val="24"/>
              </w:rPr>
              <w:t xml:space="preserve">Record observations, to support comparisons and measurements using tables and bar charts and </w:t>
            </w:r>
            <w:r w:rsidRPr="00D75E70">
              <w:rPr>
                <w:rFonts w:ascii="NTFPreCursivefk" w:hAnsi="NTFPreCursivefk"/>
                <w:sz w:val="24"/>
                <w:szCs w:val="24"/>
              </w:rPr>
              <w:lastRenderedPageBreak/>
              <w:t>begin to plot points to form simple graphs.</w:t>
            </w:r>
          </w:p>
        </w:tc>
      </w:tr>
      <w:tr w:rsidR="005D5D2A" w:rsidRPr="00D75E70" w14:paraId="6C3419C2" w14:textId="77777777" w:rsidTr="00471C26">
        <w:trPr>
          <w:trHeight w:val="322"/>
          <w:jc w:val="center"/>
        </w:trPr>
        <w:tc>
          <w:tcPr>
            <w:tcW w:w="16153" w:type="dxa"/>
            <w:gridSpan w:val="9"/>
            <w:shd w:val="clear" w:color="auto" w:fill="A8D08D" w:themeFill="accent6" w:themeFillTint="99"/>
            <w:vAlign w:val="center"/>
          </w:tcPr>
          <w:p w14:paraId="439953E4" w14:textId="4A762EAC" w:rsidR="005D5D2A" w:rsidRPr="005327BA" w:rsidRDefault="005D5D2A" w:rsidP="005D5D2A">
            <w:pPr>
              <w:autoSpaceDE w:val="0"/>
              <w:autoSpaceDN w:val="0"/>
              <w:adjustRightInd w:val="0"/>
              <w:jc w:val="center"/>
              <w:rPr>
                <w:rFonts w:ascii="NTFPreCursivefk" w:hAnsi="NTFPreCursivefk"/>
                <w:b/>
                <w:bCs/>
                <w:sz w:val="24"/>
                <w:szCs w:val="24"/>
              </w:rPr>
            </w:pPr>
            <w:r w:rsidRPr="005327BA">
              <w:rPr>
                <w:rFonts w:ascii="NTFPreCursivefk" w:hAnsi="NTFPreCursivefk"/>
                <w:b/>
                <w:bCs/>
                <w:sz w:val="32"/>
                <w:szCs w:val="32"/>
              </w:rPr>
              <w:lastRenderedPageBreak/>
              <w:t>Investigate</w:t>
            </w:r>
          </w:p>
        </w:tc>
      </w:tr>
      <w:tr w:rsidR="005D5D2A" w:rsidRPr="00D75E70" w14:paraId="3A64F512" w14:textId="77777777" w:rsidTr="00784ED1">
        <w:trPr>
          <w:trHeight w:val="1197"/>
          <w:jc w:val="center"/>
        </w:trPr>
        <w:tc>
          <w:tcPr>
            <w:tcW w:w="4024" w:type="dxa"/>
            <w:shd w:val="clear" w:color="auto" w:fill="D9D9D9" w:themeFill="background1" w:themeFillShade="D9"/>
          </w:tcPr>
          <w:p w14:paraId="14B00EE5" w14:textId="00B39BAC" w:rsidR="005D5D2A" w:rsidRPr="005D5D2A" w:rsidRDefault="005D5D2A" w:rsidP="005D5D2A">
            <w:pPr>
              <w:autoSpaceDE w:val="0"/>
              <w:autoSpaceDN w:val="0"/>
              <w:adjustRightInd w:val="0"/>
              <w:rPr>
                <w:rFonts w:ascii="NTFPreCursivefk" w:hAnsi="NTFPreCursivefk"/>
                <w:b/>
                <w:bCs/>
                <w:sz w:val="24"/>
                <w:szCs w:val="24"/>
              </w:rPr>
            </w:pPr>
            <w:r w:rsidRPr="005D5D2A">
              <w:rPr>
                <w:rFonts w:ascii="NTFPreCursivefk" w:hAnsi="NTFPreCursivefk"/>
                <w:b/>
                <w:bCs/>
                <w:sz w:val="24"/>
                <w:szCs w:val="24"/>
              </w:rPr>
              <w:t>EYFS</w:t>
            </w:r>
            <w:r>
              <w:rPr>
                <w:rFonts w:ascii="NTFPreCursivefk" w:hAnsi="NTFPreCursivefk"/>
                <w:b/>
                <w:bCs/>
                <w:sz w:val="24"/>
                <w:szCs w:val="24"/>
              </w:rPr>
              <w:t xml:space="preserve"> (Development Matters)</w:t>
            </w:r>
          </w:p>
        </w:tc>
        <w:tc>
          <w:tcPr>
            <w:tcW w:w="4042" w:type="dxa"/>
            <w:gridSpan w:val="3"/>
            <w:shd w:val="clear" w:color="auto" w:fill="D9D9D9" w:themeFill="background1" w:themeFillShade="D9"/>
          </w:tcPr>
          <w:p w14:paraId="5EB1B2D4" w14:textId="77777777" w:rsidR="005D5D2A" w:rsidRPr="00D75E70" w:rsidRDefault="005D5D2A" w:rsidP="005D5D2A">
            <w:pPr>
              <w:autoSpaceDE w:val="0"/>
              <w:autoSpaceDN w:val="0"/>
              <w:adjustRightInd w:val="0"/>
              <w:rPr>
                <w:rFonts w:ascii="NTFPreCursivefk" w:hAnsi="NTFPreCursivefk"/>
                <w:b/>
                <w:sz w:val="24"/>
                <w:szCs w:val="24"/>
              </w:rPr>
            </w:pPr>
            <w:r w:rsidRPr="00D75E70">
              <w:rPr>
                <w:rFonts w:ascii="NTFPreCursivefk" w:hAnsi="NTFPreCursivefk"/>
                <w:b/>
                <w:sz w:val="24"/>
                <w:szCs w:val="24"/>
              </w:rPr>
              <w:t xml:space="preserve">National Curriculum </w:t>
            </w:r>
          </w:p>
          <w:p w14:paraId="6226530B" w14:textId="77777777" w:rsidR="005D5D2A" w:rsidRPr="00D75E70" w:rsidRDefault="005D5D2A" w:rsidP="005D5D2A">
            <w:pPr>
              <w:autoSpaceDE w:val="0"/>
              <w:autoSpaceDN w:val="0"/>
              <w:adjustRightInd w:val="0"/>
              <w:rPr>
                <w:rFonts w:ascii="NTFPreCursivefk" w:hAnsi="NTFPreCursivefk"/>
                <w:b/>
                <w:sz w:val="24"/>
                <w:szCs w:val="24"/>
              </w:rPr>
            </w:pPr>
            <w:r w:rsidRPr="00D75E70">
              <w:rPr>
                <w:rFonts w:ascii="NTFPreCursivefk" w:hAnsi="NTFPreCursivefk"/>
                <w:b/>
                <w:sz w:val="24"/>
                <w:szCs w:val="24"/>
              </w:rPr>
              <w:t xml:space="preserve">Pupils should be taught to: </w:t>
            </w:r>
          </w:p>
          <w:p w14:paraId="4178FB58" w14:textId="77777777" w:rsidR="005D5D2A" w:rsidRPr="005D5D2A" w:rsidRDefault="005D5D2A" w:rsidP="005D5D2A">
            <w:pPr>
              <w:pStyle w:val="ListParagraph"/>
              <w:numPr>
                <w:ilvl w:val="0"/>
                <w:numId w:val="49"/>
              </w:numPr>
              <w:autoSpaceDE w:val="0"/>
              <w:autoSpaceDN w:val="0"/>
              <w:adjustRightInd w:val="0"/>
              <w:rPr>
                <w:rFonts w:ascii="NTFPreCursivefk" w:hAnsi="NTFPreCursivefk"/>
                <w:b/>
                <w:sz w:val="24"/>
                <w:szCs w:val="24"/>
              </w:rPr>
            </w:pPr>
            <w:r w:rsidRPr="005D5D2A">
              <w:rPr>
                <w:rFonts w:ascii="NTFPreCursivefk" w:hAnsi="NTFPreCursivefk"/>
                <w:sz w:val="24"/>
                <w:szCs w:val="24"/>
              </w:rPr>
              <w:t>performing simple tests</w:t>
            </w:r>
          </w:p>
          <w:p w14:paraId="4C71AF55" w14:textId="77777777" w:rsidR="005D5D2A" w:rsidRPr="005D5D2A" w:rsidRDefault="005D5D2A" w:rsidP="005D5D2A"/>
          <w:p w14:paraId="68D9F71F" w14:textId="77777777" w:rsidR="005D5D2A" w:rsidRDefault="005D5D2A" w:rsidP="005D5D2A">
            <w:pPr>
              <w:rPr>
                <w:rFonts w:ascii="NTFPreCursivefk" w:hAnsi="NTFPreCursivefk"/>
                <w:sz w:val="24"/>
                <w:szCs w:val="24"/>
              </w:rPr>
            </w:pPr>
          </w:p>
          <w:p w14:paraId="16192BB1" w14:textId="77777777" w:rsidR="005D5D2A" w:rsidRDefault="005D5D2A" w:rsidP="005D5D2A">
            <w:pPr>
              <w:rPr>
                <w:rFonts w:ascii="NTFPreCursivefk" w:hAnsi="NTFPreCursivefk"/>
                <w:sz w:val="24"/>
                <w:szCs w:val="24"/>
              </w:rPr>
            </w:pPr>
          </w:p>
          <w:p w14:paraId="41383411" w14:textId="5EADD75A" w:rsidR="005D5D2A" w:rsidRPr="005D5D2A" w:rsidRDefault="005D5D2A" w:rsidP="005D5D2A">
            <w:pPr>
              <w:tabs>
                <w:tab w:val="left" w:pos="2625"/>
              </w:tabs>
            </w:pPr>
            <w:r>
              <w:tab/>
            </w:r>
          </w:p>
        </w:tc>
        <w:tc>
          <w:tcPr>
            <w:tcW w:w="8087" w:type="dxa"/>
            <w:gridSpan w:val="5"/>
            <w:shd w:val="clear" w:color="auto" w:fill="D9D9D9" w:themeFill="background1" w:themeFillShade="D9"/>
          </w:tcPr>
          <w:p w14:paraId="57B2E230" w14:textId="77777777" w:rsidR="005D5D2A" w:rsidRPr="00D75E70" w:rsidRDefault="005D5D2A" w:rsidP="005D5D2A">
            <w:pPr>
              <w:autoSpaceDE w:val="0"/>
              <w:autoSpaceDN w:val="0"/>
              <w:adjustRightInd w:val="0"/>
              <w:rPr>
                <w:rFonts w:ascii="NTFPreCursivefk" w:hAnsi="NTFPreCursivefk"/>
                <w:b/>
                <w:sz w:val="24"/>
                <w:szCs w:val="24"/>
              </w:rPr>
            </w:pPr>
            <w:r w:rsidRPr="00D75E70">
              <w:rPr>
                <w:rFonts w:ascii="NTFPreCursivefk" w:hAnsi="NTFPreCursivefk"/>
                <w:b/>
                <w:sz w:val="24"/>
                <w:szCs w:val="24"/>
              </w:rPr>
              <w:t xml:space="preserve">National Curriculum </w:t>
            </w:r>
          </w:p>
          <w:p w14:paraId="049C25CE" w14:textId="77777777" w:rsidR="005D5D2A" w:rsidRPr="00D75E70" w:rsidRDefault="005D5D2A" w:rsidP="005D5D2A">
            <w:pPr>
              <w:autoSpaceDE w:val="0"/>
              <w:autoSpaceDN w:val="0"/>
              <w:adjustRightInd w:val="0"/>
              <w:rPr>
                <w:rFonts w:ascii="NTFPreCursivefk" w:hAnsi="NTFPreCursivefk"/>
                <w:b/>
                <w:sz w:val="24"/>
                <w:szCs w:val="24"/>
              </w:rPr>
            </w:pPr>
            <w:r w:rsidRPr="00D75E70">
              <w:rPr>
                <w:rFonts w:ascii="NTFPreCursivefk" w:hAnsi="NTFPreCursivefk"/>
                <w:b/>
                <w:sz w:val="24"/>
                <w:szCs w:val="24"/>
              </w:rPr>
              <w:t xml:space="preserve">Pupils should be taught to: </w:t>
            </w:r>
          </w:p>
          <w:p w14:paraId="756313F1" w14:textId="77777777" w:rsidR="005D5D2A" w:rsidRPr="00D75E70" w:rsidRDefault="005D5D2A" w:rsidP="005D5D2A">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t xml:space="preserve">recording data and results of increasing complexity using scientific diagrams and labels, classification keys, tables, scatter graphs, </w:t>
            </w:r>
            <w:proofErr w:type="gramStart"/>
            <w:r w:rsidRPr="00D75E70">
              <w:rPr>
                <w:rFonts w:ascii="NTFPreCursivefk" w:hAnsi="NTFPreCursivefk"/>
                <w:sz w:val="24"/>
                <w:szCs w:val="24"/>
              </w:rPr>
              <w:t>bar</w:t>
            </w:r>
            <w:proofErr w:type="gramEnd"/>
            <w:r w:rsidRPr="00D75E70">
              <w:rPr>
                <w:rFonts w:ascii="NTFPreCursivefk" w:hAnsi="NTFPreCursivefk"/>
                <w:sz w:val="24"/>
                <w:szCs w:val="24"/>
              </w:rPr>
              <w:t xml:space="preserve"> and line graphs </w:t>
            </w:r>
          </w:p>
          <w:p w14:paraId="7111EDE1" w14:textId="77777777" w:rsidR="005D5D2A" w:rsidRDefault="005D5D2A" w:rsidP="005D5D2A">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t xml:space="preserve">reporting and presenting findings from enquiries, including conclusions, causal relationships and explanations of and degree of trust in results, in oral and written forms such as displays and other </w:t>
            </w:r>
            <w:proofErr w:type="gramStart"/>
            <w:r w:rsidRPr="00D75E70">
              <w:rPr>
                <w:rFonts w:ascii="NTFPreCursivefk" w:hAnsi="NTFPreCursivefk"/>
                <w:sz w:val="24"/>
                <w:szCs w:val="24"/>
              </w:rPr>
              <w:t>presentations</w:t>
            </w:r>
            <w:proofErr w:type="gramEnd"/>
            <w:r w:rsidRPr="00D75E70">
              <w:rPr>
                <w:rFonts w:ascii="NTFPreCursivefk" w:hAnsi="NTFPreCursivefk"/>
                <w:sz w:val="24"/>
                <w:szCs w:val="24"/>
              </w:rPr>
              <w:t xml:space="preserve"> </w:t>
            </w:r>
          </w:p>
          <w:p w14:paraId="243257F4" w14:textId="6DF52824" w:rsidR="005D5D2A" w:rsidRPr="005D5D2A" w:rsidRDefault="005D5D2A" w:rsidP="005D5D2A">
            <w:pPr>
              <w:pStyle w:val="ListParagraph"/>
              <w:numPr>
                <w:ilvl w:val="0"/>
                <w:numId w:val="34"/>
              </w:numPr>
              <w:autoSpaceDE w:val="0"/>
              <w:autoSpaceDN w:val="0"/>
              <w:adjustRightInd w:val="0"/>
              <w:rPr>
                <w:rFonts w:ascii="NTFPreCursivefk" w:hAnsi="NTFPreCursivefk"/>
                <w:sz w:val="24"/>
                <w:szCs w:val="24"/>
              </w:rPr>
            </w:pPr>
            <w:r w:rsidRPr="005D5D2A">
              <w:rPr>
                <w:rFonts w:ascii="NTFPreCursivefk" w:hAnsi="NTFPreCursivefk"/>
                <w:sz w:val="24"/>
                <w:szCs w:val="24"/>
              </w:rPr>
              <w:t>identifying scientific evidence that has been used to support or refute ideas or arguments.</w:t>
            </w:r>
          </w:p>
        </w:tc>
      </w:tr>
      <w:tr w:rsidR="005D5D2A" w:rsidRPr="00D75E70" w14:paraId="439B52A1" w14:textId="77777777" w:rsidTr="00784ED1">
        <w:trPr>
          <w:trHeight w:val="1197"/>
          <w:jc w:val="center"/>
        </w:trPr>
        <w:tc>
          <w:tcPr>
            <w:tcW w:w="4024" w:type="dxa"/>
            <w:vAlign w:val="center"/>
          </w:tcPr>
          <w:p w14:paraId="24AC6659" w14:textId="6585DF0A" w:rsidR="005D5D2A" w:rsidRPr="00D75E70" w:rsidRDefault="005D5D2A" w:rsidP="005D5D2A">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t>Realise that their actions have</w:t>
            </w:r>
            <w:r w:rsidRPr="00D75E70">
              <w:rPr>
                <w:rFonts w:ascii="Cambria" w:hAnsi="Cambria" w:cs="Cambria"/>
                <w:sz w:val="24"/>
                <w:szCs w:val="24"/>
              </w:rPr>
              <w:t> </w:t>
            </w:r>
            <w:r w:rsidRPr="00D75E70">
              <w:rPr>
                <w:rFonts w:ascii="NTFPreCursivefk" w:hAnsi="NTFPreCursivefk"/>
                <w:sz w:val="24"/>
                <w:szCs w:val="24"/>
              </w:rPr>
              <w:t>an effect on the world, so they want to keep</w:t>
            </w:r>
            <w:r w:rsidRPr="00D75E70">
              <w:rPr>
                <w:rFonts w:ascii="Cambria" w:hAnsi="Cambria" w:cs="Cambria"/>
                <w:sz w:val="24"/>
                <w:szCs w:val="24"/>
              </w:rPr>
              <w:t> </w:t>
            </w:r>
            <w:r w:rsidRPr="00D75E70">
              <w:rPr>
                <w:rFonts w:ascii="NTFPreCursivefk" w:hAnsi="NTFPreCursivefk"/>
                <w:sz w:val="24"/>
                <w:szCs w:val="24"/>
              </w:rPr>
              <w:t xml:space="preserve">repeating </w:t>
            </w:r>
            <w:proofErr w:type="gramStart"/>
            <w:r w:rsidRPr="00D75E70">
              <w:rPr>
                <w:rFonts w:ascii="NTFPreCursivefk" w:hAnsi="NTFPreCursivefk"/>
                <w:sz w:val="24"/>
                <w:szCs w:val="24"/>
              </w:rPr>
              <w:t>them</w:t>
            </w:r>
            <w:proofErr w:type="gramEnd"/>
          </w:p>
          <w:p w14:paraId="4FD7D5B3" w14:textId="5B606FD4" w:rsidR="005D5D2A" w:rsidRPr="00D75E70" w:rsidRDefault="005D5D2A" w:rsidP="005D5D2A">
            <w:pPr>
              <w:pStyle w:val="ListParagraph"/>
              <w:autoSpaceDE w:val="0"/>
              <w:autoSpaceDN w:val="0"/>
              <w:adjustRightInd w:val="0"/>
              <w:ind w:left="360"/>
              <w:rPr>
                <w:rFonts w:ascii="NTFPreCursivefk" w:hAnsi="NTFPreCursivefk"/>
                <w:color w:val="00B050"/>
                <w:sz w:val="24"/>
                <w:szCs w:val="24"/>
              </w:rPr>
            </w:pPr>
            <w:r w:rsidRPr="00D75E70">
              <w:rPr>
                <w:rFonts w:ascii="NTFPreCursivefk" w:hAnsi="NTFPreCursivefk"/>
                <w:color w:val="00B050"/>
                <w:sz w:val="24"/>
                <w:szCs w:val="24"/>
              </w:rPr>
              <w:t>Communication and Language</w:t>
            </w:r>
          </w:p>
          <w:p w14:paraId="1DAF07F6" w14:textId="5ED12A14" w:rsidR="005D5D2A" w:rsidRPr="00D75E70" w:rsidRDefault="005D5D2A" w:rsidP="005D5D2A">
            <w:pPr>
              <w:autoSpaceDE w:val="0"/>
              <w:autoSpaceDN w:val="0"/>
              <w:adjustRightInd w:val="0"/>
              <w:rPr>
                <w:rFonts w:ascii="NTFPreCursivefk" w:hAnsi="NTFPreCursivefk"/>
                <w:sz w:val="24"/>
                <w:szCs w:val="24"/>
              </w:rPr>
            </w:pPr>
          </w:p>
          <w:p w14:paraId="19482692" w14:textId="13AF0D59" w:rsidR="005D5D2A" w:rsidRPr="00D75E70" w:rsidRDefault="005D5D2A" w:rsidP="005D5D2A">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t>Understand ‘why’ questions, like: “Why do you</w:t>
            </w:r>
            <w:r w:rsidRPr="00D75E70">
              <w:rPr>
                <w:rFonts w:ascii="Cambria" w:hAnsi="Cambria" w:cs="Cambria"/>
                <w:sz w:val="24"/>
                <w:szCs w:val="24"/>
              </w:rPr>
              <w:t> </w:t>
            </w:r>
            <w:r w:rsidRPr="00D75E70">
              <w:rPr>
                <w:rFonts w:ascii="NTFPreCursivefk" w:hAnsi="NTFPreCursivefk"/>
                <w:sz w:val="24"/>
                <w:szCs w:val="24"/>
              </w:rPr>
              <w:t>think the caterpillar got so fat?</w:t>
            </w:r>
            <w:r w:rsidRPr="00D75E70">
              <w:rPr>
                <w:rFonts w:ascii="NTFPreCursivefk" w:hAnsi="NTFPreCursivefk" w:cs="NTFPreCursivefk"/>
                <w:sz w:val="24"/>
                <w:szCs w:val="24"/>
              </w:rPr>
              <w:t>”</w:t>
            </w:r>
          </w:p>
          <w:p w14:paraId="3D9FCA4D" w14:textId="5AFB44F6" w:rsidR="005D5D2A" w:rsidRPr="00D75E70" w:rsidRDefault="005D5D2A" w:rsidP="005D5D2A">
            <w:pPr>
              <w:pStyle w:val="ListParagraph"/>
              <w:autoSpaceDE w:val="0"/>
              <w:autoSpaceDN w:val="0"/>
              <w:adjustRightInd w:val="0"/>
              <w:ind w:left="360"/>
              <w:rPr>
                <w:rFonts w:ascii="NTFPreCursivefk" w:hAnsi="NTFPreCursivefk"/>
                <w:color w:val="00B050"/>
                <w:sz w:val="24"/>
                <w:szCs w:val="24"/>
              </w:rPr>
            </w:pPr>
            <w:r w:rsidRPr="00D75E70">
              <w:rPr>
                <w:rFonts w:ascii="NTFPreCursivefk" w:hAnsi="NTFPreCursivefk"/>
                <w:color w:val="00B050"/>
                <w:sz w:val="24"/>
                <w:szCs w:val="24"/>
              </w:rPr>
              <w:lastRenderedPageBreak/>
              <w:t>Communication and Language</w:t>
            </w:r>
          </w:p>
          <w:p w14:paraId="74917D43" w14:textId="0C7F62C3" w:rsidR="005D5D2A" w:rsidRPr="00D75E70" w:rsidRDefault="005D5D2A" w:rsidP="005D5D2A">
            <w:pPr>
              <w:autoSpaceDE w:val="0"/>
              <w:autoSpaceDN w:val="0"/>
              <w:adjustRightInd w:val="0"/>
              <w:rPr>
                <w:rFonts w:ascii="NTFPreCursivefk" w:hAnsi="NTFPreCursivefk"/>
                <w:sz w:val="24"/>
                <w:szCs w:val="24"/>
              </w:rPr>
            </w:pPr>
          </w:p>
          <w:p w14:paraId="2C4F1C60" w14:textId="5BCA7A11" w:rsidR="005D5D2A" w:rsidRPr="00D75E70" w:rsidRDefault="005D5D2A" w:rsidP="005D5D2A">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t xml:space="preserve">Explore how things </w:t>
            </w:r>
            <w:proofErr w:type="gramStart"/>
            <w:r w:rsidRPr="00D75E70">
              <w:rPr>
                <w:rFonts w:ascii="NTFPreCursivefk" w:hAnsi="NTFPreCursivefk"/>
                <w:sz w:val="24"/>
                <w:szCs w:val="24"/>
              </w:rPr>
              <w:t>work</w:t>
            </w:r>
            <w:proofErr w:type="gramEnd"/>
          </w:p>
          <w:p w14:paraId="6C04A571" w14:textId="33DA520F" w:rsidR="005D5D2A" w:rsidRPr="00D44935" w:rsidRDefault="005D5D2A" w:rsidP="00D44935">
            <w:pPr>
              <w:pStyle w:val="ListParagraph"/>
              <w:autoSpaceDE w:val="0"/>
              <w:autoSpaceDN w:val="0"/>
              <w:adjustRightInd w:val="0"/>
              <w:ind w:left="360"/>
              <w:rPr>
                <w:rFonts w:ascii="NTFPreCursivefk" w:hAnsi="NTFPreCursivefk"/>
                <w:color w:val="00B050"/>
                <w:sz w:val="24"/>
                <w:szCs w:val="24"/>
              </w:rPr>
            </w:pPr>
            <w:r w:rsidRPr="00D75E70">
              <w:rPr>
                <w:rFonts w:ascii="NTFPreCursivefk" w:hAnsi="NTFPreCursivefk"/>
                <w:color w:val="00B050"/>
                <w:sz w:val="24"/>
                <w:szCs w:val="24"/>
              </w:rPr>
              <w:t>Understanding the World</w:t>
            </w:r>
          </w:p>
          <w:p w14:paraId="0B464ECB" w14:textId="77777777" w:rsidR="005D5D2A" w:rsidRPr="00D75E70" w:rsidRDefault="005D5D2A" w:rsidP="005D5D2A">
            <w:pPr>
              <w:autoSpaceDE w:val="0"/>
              <w:autoSpaceDN w:val="0"/>
              <w:adjustRightInd w:val="0"/>
              <w:rPr>
                <w:rFonts w:ascii="NTFPreCursivefk" w:hAnsi="NTFPreCursivefk"/>
                <w:sz w:val="24"/>
                <w:szCs w:val="24"/>
              </w:rPr>
            </w:pPr>
          </w:p>
          <w:p w14:paraId="699D1443" w14:textId="77777777" w:rsidR="005D5D2A" w:rsidRPr="00D75E70" w:rsidRDefault="005D5D2A" w:rsidP="005D5D2A">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t>Create collaboratively, sharing ideas, resources and</w:t>
            </w:r>
            <w:r w:rsidRPr="00D75E70">
              <w:rPr>
                <w:rFonts w:ascii="Cambria" w:hAnsi="Cambria" w:cs="Cambria"/>
                <w:sz w:val="24"/>
                <w:szCs w:val="24"/>
              </w:rPr>
              <w:t> </w:t>
            </w:r>
            <w:proofErr w:type="gramStart"/>
            <w:r w:rsidRPr="00D75E70">
              <w:rPr>
                <w:rFonts w:ascii="NTFPreCursivefk" w:hAnsi="NTFPreCursivefk"/>
                <w:sz w:val="24"/>
                <w:szCs w:val="24"/>
              </w:rPr>
              <w:t>skills</w:t>
            </w:r>
            <w:proofErr w:type="gramEnd"/>
          </w:p>
          <w:p w14:paraId="25D376D3" w14:textId="4A7AABB4" w:rsidR="005D5D2A" w:rsidRPr="00D75E70" w:rsidRDefault="005D5D2A" w:rsidP="005D5D2A">
            <w:pPr>
              <w:pStyle w:val="ListParagraph"/>
              <w:autoSpaceDE w:val="0"/>
              <w:autoSpaceDN w:val="0"/>
              <w:adjustRightInd w:val="0"/>
              <w:ind w:left="360"/>
              <w:rPr>
                <w:rFonts w:ascii="NTFPreCursivefk" w:hAnsi="NTFPreCursivefk"/>
                <w:color w:val="00B050"/>
                <w:sz w:val="24"/>
                <w:szCs w:val="24"/>
              </w:rPr>
            </w:pPr>
            <w:r w:rsidRPr="00D75E70">
              <w:rPr>
                <w:rFonts w:ascii="NTFPreCursivefk" w:hAnsi="NTFPreCursivefk"/>
                <w:color w:val="00B050"/>
                <w:sz w:val="24"/>
                <w:szCs w:val="24"/>
              </w:rPr>
              <w:t>Expressive Arts and Design</w:t>
            </w:r>
          </w:p>
          <w:p w14:paraId="5F19EE55" w14:textId="00D919D6" w:rsidR="005D5D2A" w:rsidRPr="00D75E70" w:rsidRDefault="005D5D2A" w:rsidP="005D5D2A">
            <w:pPr>
              <w:pStyle w:val="ListParagraph"/>
              <w:autoSpaceDE w:val="0"/>
              <w:autoSpaceDN w:val="0"/>
              <w:adjustRightInd w:val="0"/>
              <w:ind w:left="360"/>
              <w:rPr>
                <w:rFonts w:ascii="NTFPreCursivefk" w:hAnsi="NTFPreCursivefk"/>
                <w:sz w:val="24"/>
                <w:szCs w:val="24"/>
              </w:rPr>
            </w:pPr>
          </w:p>
          <w:p w14:paraId="23C0C9E3" w14:textId="51EE192C" w:rsidR="005D5D2A" w:rsidRPr="00D75E70" w:rsidRDefault="005D5D2A" w:rsidP="005D5D2A">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t xml:space="preserve">Use talk to help work out problems and organise thinking and activities, and to explain how things work and why they might </w:t>
            </w:r>
            <w:proofErr w:type="gramStart"/>
            <w:r w:rsidRPr="00D75E70">
              <w:rPr>
                <w:rFonts w:ascii="NTFPreCursivefk" w:hAnsi="NTFPreCursivefk"/>
                <w:sz w:val="24"/>
                <w:szCs w:val="24"/>
              </w:rPr>
              <w:t>happen</w:t>
            </w:r>
            <w:proofErr w:type="gramEnd"/>
          </w:p>
          <w:p w14:paraId="36488B65" w14:textId="2226F827" w:rsidR="005D5D2A" w:rsidRPr="00D75E70" w:rsidRDefault="005D5D2A" w:rsidP="005D5D2A">
            <w:pPr>
              <w:pStyle w:val="ListParagraph"/>
              <w:autoSpaceDE w:val="0"/>
              <w:autoSpaceDN w:val="0"/>
              <w:adjustRightInd w:val="0"/>
              <w:ind w:left="360"/>
              <w:rPr>
                <w:rFonts w:ascii="NTFPreCursivefk" w:hAnsi="NTFPreCursivefk"/>
                <w:color w:val="00B050"/>
                <w:sz w:val="24"/>
                <w:szCs w:val="24"/>
              </w:rPr>
            </w:pPr>
            <w:r w:rsidRPr="00D75E70">
              <w:rPr>
                <w:rFonts w:ascii="NTFPreCursivefk" w:hAnsi="NTFPreCursivefk"/>
                <w:color w:val="00B050"/>
                <w:sz w:val="24"/>
                <w:szCs w:val="24"/>
              </w:rPr>
              <w:t>Communication and Language</w:t>
            </w:r>
          </w:p>
          <w:p w14:paraId="6AB3A5B1" w14:textId="77777777" w:rsidR="005D5D2A" w:rsidRPr="00D75E70" w:rsidRDefault="005D5D2A" w:rsidP="005D5D2A">
            <w:pPr>
              <w:pStyle w:val="ListParagraph"/>
              <w:autoSpaceDE w:val="0"/>
              <w:autoSpaceDN w:val="0"/>
              <w:adjustRightInd w:val="0"/>
              <w:ind w:left="360"/>
              <w:jc w:val="right"/>
              <w:rPr>
                <w:rFonts w:ascii="NTFPreCursivefk" w:hAnsi="NTFPreCursivefk"/>
                <w:sz w:val="24"/>
                <w:szCs w:val="24"/>
              </w:rPr>
            </w:pPr>
          </w:p>
          <w:p w14:paraId="7492B66A" w14:textId="11072D45" w:rsidR="005D5D2A" w:rsidRPr="00D75E70" w:rsidRDefault="005D5D2A" w:rsidP="005D5D2A">
            <w:pPr>
              <w:pStyle w:val="ListParagraph"/>
              <w:autoSpaceDE w:val="0"/>
              <w:autoSpaceDN w:val="0"/>
              <w:adjustRightInd w:val="0"/>
              <w:ind w:left="360"/>
              <w:rPr>
                <w:rFonts w:ascii="NTFPreCursivefk" w:hAnsi="NTFPreCursivefk"/>
                <w:sz w:val="24"/>
                <w:szCs w:val="24"/>
              </w:rPr>
            </w:pPr>
          </w:p>
        </w:tc>
        <w:tc>
          <w:tcPr>
            <w:tcW w:w="4042" w:type="dxa"/>
            <w:gridSpan w:val="3"/>
          </w:tcPr>
          <w:p w14:paraId="3B6D07FB" w14:textId="77777777" w:rsidR="005D5D2A" w:rsidRPr="00D75E70" w:rsidRDefault="005D5D2A" w:rsidP="005D5D2A">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lastRenderedPageBreak/>
              <w:t xml:space="preserve">Experience different types of science enquiries, including practical </w:t>
            </w:r>
            <w:proofErr w:type="gramStart"/>
            <w:r w:rsidRPr="00D75E70">
              <w:rPr>
                <w:rFonts w:ascii="NTFPreCursivefk" w:hAnsi="NTFPreCursivefk"/>
                <w:sz w:val="24"/>
                <w:szCs w:val="24"/>
              </w:rPr>
              <w:t>activities</w:t>
            </w:r>
            <w:proofErr w:type="gramEnd"/>
            <w:r w:rsidRPr="00D75E70">
              <w:rPr>
                <w:rFonts w:ascii="NTFPreCursivefk" w:hAnsi="NTFPreCursivefk"/>
                <w:sz w:val="24"/>
                <w:szCs w:val="24"/>
              </w:rPr>
              <w:t xml:space="preserve"> </w:t>
            </w:r>
          </w:p>
          <w:p w14:paraId="60D7EB3E" w14:textId="77777777" w:rsidR="005D5D2A" w:rsidRPr="00D75E70" w:rsidRDefault="005D5D2A" w:rsidP="005D5D2A">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t xml:space="preserve">Begin to recognise different ways in which they might answer scientific </w:t>
            </w:r>
            <w:proofErr w:type="gramStart"/>
            <w:r w:rsidRPr="00D75E70">
              <w:rPr>
                <w:rFonts w:ascii="NTFPreCursivefk" w:hAnsi="NTFPreCursivefk"/>
                <w:sz w:val="24"/>
                <w:szCs w:val="24"/>
              </w:rPr>
              <w:t>questions</w:t>
            </w:r>
            <w:proofErr w:type="gramEnd"/>
            <w:r w:rsidRPr="00D75E70">
              <w:rPr>
                <w:rFonts w:ascii="NTFPreCursivefk" w:hAnsi="NTFPreCursivefk"/>
                <w:sz w:val="24"/>
                <w:szCs w:val="24"/>
              </w:rPr>
              <w:t xml:space="preserve"> </w:t>
            </w:r>
          </w:p>
          <w:p w14:paraId="5668992A" w14:textId="77777777" w:rsidR="005D5D2A" w:rsidRPr="00D75E70" w:rsidRDefault="005D5D2A" w:rsidP="005D5D2A">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t xml:space="preserve">Carry out simple </w:t>
            </w:r>
            <w:proofErr w:type="gramStart"/>
            <w:r w:rsidRPr="00D75E70">
              <w:rPr>
                <w:rFonts w:ascii="NTFPreCursivefk" w:hAnsi="NTFPreCursivefk"/>
                <w:sz w:val="24"/>
                <w:szCs w:val="24"/>
              </w:rPr>
              <w:t>tests</w:t>
            </w:r>
            <w:proofErr w:type="gramEnd"/>
          </w:p>
          <w:p w14:paraId="05C8D2D4" w14:textId="77777777" w:rsidR="005D5D2A" w:rsidRPr="00D75E70" w:rsidRDefault="005D5D2A" w:rsidP="005D5D2A">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t xml:space="preserve">Follow instructions </w:t>
            </w:r>
            <w:proofErr w:type="gramStart"/>
            <w:r w:rsidRPr="00D75E70">
              <w:rPr>
                <w:rFonts w:ascii="NTFPreCursivefk" w:hAnsi="NTFPreCursivefk"/>
                <w:sz w:val="24"/>
                <w:szCs w:val="24"/>
              </w:rPr>
              <w:t>safely</w:t>
            </w:r>
            <w:proofErr w:type="gramEnd"/>
            <w:r w:rsidRPr="00D75E70">
              <w:rPr>
                <w:rFonts w:ascii="NTFPreCursivefk" w:hAnsi="NTFPreCursivefk"/>
                <w:sz w:val="24"/>
                <w:szCs w:val="24"/>
              </w:rPr>
              <w:t xml:space="preserve"> </w:t>
            </w:r>
          </w:p>
          <w:p w14:paraId="044CB815" w14:textId="77777777" w:rsidR="005D5D2A" w:rsidRPr="00D75E70" w:rsidRDefault="005D5D2A" w:rsidP="005D5D2A">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lastRenderedPageBreak/>
              <w:t xml:space="preserve">Ask people questions and use simple secondary sources to find </w:t>
            </w:r>
            <w:proofErr w:type="gramStart"/>
            <w:r w:rsidRPr="00D75E70">
              <w:rPr>
                <w:rFonts w:ascii="NTFPreCursivefk" w:hAnsi="NTFPreCursivefk"/>
                <w:sz w:val="24"/>
                <w:szCs w:val="24"/>
              </w:rPr>
              <w:t>answers</w:t>
            </w:r>
            <w:proofErr w:type="gramEnd"/>
            <w:r w:rsidRPr="00D75E70">
              <w:rPr>
                <w:rFonts w:ascii="NTFPreCursivefk" w:hAnsi="NTFPreCursivefk"/>
                <w:sz w:val="24"/>
                <w:szCs w:val="24"/>
              </w:rPr>
              <w:t xml:space="preserve"> </w:t>
            </w:r>
          </w:p>
          <w:p w14:paraId="0E3E9F6D" w14:textId="77777777" w:rsidR="005D5D2A" w:rsidRPr="00D75E70" w:rsidRDefault="005D5D2A" w:rsidP="005D5D2A">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t>Use simple measurements and equipment (e.g. hand lenses, egg timers) to gather data</w:t>
            </w:r>
          </w:p>
        </w:tc>
        <w:tc>
          <w:tcPr>
            <w:tcW w:w="4045" w:type="dxa"/>
            <w:gridSpan w:val="3"/>
          </w:tcPr>
          <w:p w14:paraId="1376C901" w14:textId="77777777" w:rsidR="005D5D2A" w:rsidRPr="00D75E70" w:rsidRDefault="005D5D2A" w:rsidP="005D5D2A">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lastRenderedPageBreak/>
              <w:t xml:space="preserve">Set up simple practical enquiries, comparative and fair </w:t>
            </w:r>
            <w:proofErr w:type="gramStart"/>
            <w:r w:rsidRPr="00D75E70">
              <w:rPr>
                <w:rFonts w:ascii="NTFPreCursivefk" w:hAnsi="NTFPreCursivefk"/>
                <w:sz w:val="24"/>
                <w:szCs w:val="24"/>
              </w:rPr>
              <w:t>test</w:t>
            </w:r>
            <w:proofErr w:type="gramEnd"/>
            <w:r w:rsidRPr="00D75E70">
              <w:rPr>
                <w:rFonts w:ascii="NTFPreCursivefk" w:hAnsi="NTFPreCursivefk"/>
                <w:sz w:val="24"/>
                <w:szCs w:val="24"/>
              </w:rPr>
              <w:t xml:space="preserve"> </w:t>
            </w:r>
          </w:p>
          <w:p w14:paraId="4F09EBE0" w14:textId="77777777" w:rsidR="005D5D2A" w:rsidRPr="00D75E70" w:rsidRDefault="005D5D2A" w:rsidP="005D5D2A">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t xml:space="preserve">Recognise when a simple fair test is necessary and help to decide how to set it </w:t>
            </w:r>
            <w:proofErr w:type="gramStart"/>
            <w:r w:rsidRPr="00D75E70">
              <w:rPr>
                <w:rFonts w:ascii="NTFPreCursivefk" w:hAnsi="NTFPreCursivefk"/>
                <w:sz w:val="24"/>
                <w:szCs w:val="24"/>
              </w:rPr>
              <w:t>up</w:t>
            </w:r>
            <w:proofErr w:type="gramEnd"/>
          </w:p>
          <w:p w14:paraId="4AAAD946" w14:textId="77777777" w:rsidR="005D5D2A" w:rsidRPr="00D75E70" w:rsidRDefault="005D5D2A" w:rsidP="005D5D2A">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t xml:space="preserve">Talk about criteria for grouping, sorting and classifying; and use simple </w:t>
            </w:r>
            <w:proofErr w:type="gramStart"/>
            <w:r w:rsidRPr="00D75E70">
              <w:rPr>
                <w:rFonts w:ascii="NTFPreCursivefk" w:hAnsi="NTFPreCursivefk"/>
                <w:sz w:val="24"/>
                <w:szCs w:val="24"/>
              </w:rPr>
              <w:t>keys</w:t>
            </w:r>
            <w:proofErr w:type="gramEnd"/>
            <w:r w:rsidRPr="00D75E70">
              <w:rPr>
                <w:rFonts w:ascii="NTFPreCursivefk" w:hAnsi="NTFPreCursivefk"/>
                <w:sz w:val="24"/>
                <w:szCs w:val="24"/>
              </w:rPr>
              <w:t xml:space="preserve"> </w:t>
            </w:r>
          </w:p>
          <w:p w14:paraId="175E37A9" w14:textId="77777777" w:rsidR="005D5D2A" w:rsidRPr="00D75E70" w:rsidRDefault="005D5D2A" w:rsidP="005D5D2A">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lastRenderedPageBreak/>
              <w:t xml:space="preserve">Recognise when and how secondary sources (books, internet) might help them to answer questions that cannot be answered through practical </w:t>
            </w:r>
            <w:proofErr w:type="gramStart"/>
            <w:r w:rsidRPr="00D75E70">
              <w:rPr>
                <w:rFonts w:ascii="NTFPreCursivefk" w:hAnsi="NTFPreCursivefk"/>
                <w:sz w:val="24"/>
                <w:szCs w:val="24"/>
              </w:rPr>
              <w:t>investigations</w:t>
            </w:r>
            <w:proofErr w:type="gramEnd"/>
            <w:r w:rsidRPr="00D75E70">
              <w:rPr>
                <w:rFonts w:ascii="NTFPreCursivefk" w:hAnsi="NTFPreCursivefk"/>
                <w:sz w:val="24"/>
                <w:szCs w:val="24"/>
              </w:rPr>
              <w:t xml:space="preserve"> </w:t>
            </w:r>
          </w:p>
          <w:p w14:paraId="148A1115" w14:textId="77777777" w:rsidR="005D5D2A" w:rsidRPr="00D75E70" w:rsidRDefault="005D5D2A" w:rsidP="005D5D2A">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t>Carry out fair tests with some help, recognising and explaining what makes them fair.</w:t>
            </w:r>
          </w:p>
        </w:tc>
        <w:tc>
          <w:tcPr>
            <w:tcW w:w="4042" w:type="dxa"/>
            <w:gridSpan w:val="2"/>
          </w:tcPr>
          <w:p w14:paraId="0FBE1F6F" w14:textId="77777777" w:rsidR="005D5D2A" w:rsidRPr="00D75E70" w:rsidRDefault="005D5D2A" w:rsidP="005D5D2A">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lastRenderedPageBreak/>
              <w:t xml:space="preserve">Decide on an appropriate approach, including using a fair test to answer a question. </w:t>
            </w:r>
          </w:p>
          <w:p w14:paraId="0BC89FC6" w14:textId="77777777" w:rsidR="005D5D2A" w:rsidRPr="00D75E70" w:rsidRDefault="005D5D2A" w:rsidP="005D5D2A">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t>Select suitable equipment and information from that provided.</w:t>
            </w:r>
          </w:p>
          <w:p w14:paraId="2AA6161E" w14:textId="77777777" w:rsidR="005D5D2A" w:rsidRPr="00D75E70" w:rsidRDefault="005D5D2A" w:rsidP="005D5D2A">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t xml:space="preserve">Select and use methods that are adequate for the task. </w:t>
            </w:r>
          </w:p>
          <w:p w14:paraId="40AB56AA" w14:textId="77777777" w:rsidR="005D5D2A" w:rsidRPr="00D75E70" w:rsidRDefault="005D5D2A" w:rsidP="005D5D2A">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lastRenderedPageBreak/>
              <w:t xml:space="preserve">Use and develop keys and other information records to identify, classify and describe living things and materials, and identify patterns that might be found in the natural </w:t>
            </w:r>
            <w:proofErr w:type="gramStart"/>
            <w:r w:rsidRPr="00D75E70">
              <w:rPr>
                <w:rFonts w:ascii="NTFPreCursivefk" w:hAnsi="NTFPreCursivefk"/>
                <w:sz w:val="24"/>
                <w:szCs w:val="24"/>
              </w:rPr>
              <w:t>environment</w:t>
            </w:r>
            <w:proofErr w:type="gramEnd"/>
            <w:r w:rsidRPr="00D75E70">
              <w:rPr>
                <w:rFonts w:ascii="NTFPreCursivefk" w:hAnsi="NTFPreCursivefk"/>
                <w:sz w:val="24"/>
                <w:szCs w:val="24"/>
              </w:rPr>
              <w:t xml:space="preserve"> </w:t>
            </w:r>
          </w:p>
          <w:p w14:paraId="08288277" w14:textId="77777777" w:rsidR="005D5D2A" w:rsidRPr="00D75E70" w:rsidRDefault="005D5D2A" w:rsidP="005D5D2A">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t xml:space="preserve">Following instructions, taking action to control obvious risks to themselves. </w:t>
            </w:r>
          </w:p>
          <w:p w14:paraId="1521C661" w14:textId="77777777" w:rsidR="005D5D2A" w:rsidRPr="00D75E70" w:rsidRDefault="005D5D2A" w:rsidP="005D5D2A">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t xml:space="preserve">Select and use methods to obtain data systematically. </w:t>
            </w:r>
          </w:p>
          <w:p w14:paraId="4BC44517" w14:textId="77777777" w:rsidR="005D5D2A" w:rsidRPr="00D75E70" w:rsidRDefault="005D5D2A" w:rsidP="005D5D2A">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t>Recognise hazard symbols and make, and act on, simple suggestions to control obvious risks to themselves and others.</w:t>
            </w:r>
          </w:p>
        </w:tc>
      </w:tr>
      <w:tr w:rsidR="005D5D2A" w:rsidRPr="00D75E70" w14:paraId="6FDAAE76" w14:textId="77777777" w:rsidTr="00CF6725">
        <w:trPr>
          <w:trHeight w:val="376"/>
          <w:jc w:val="center"/>
        </w:trPr>
        <w:tc>
          <w:tcPr>
            <w:tcW w:w="16153" w:type="dxa"/>
            <w:gridSpan w:val="9"/>
            <w:shd w:val="clear" w:color="auto" w:fill="A8D08D" w:themeFill="accent6" w:themeFillTint="99"/>
            <w:vAlign w:val="center"/>
          </w:tcPr>
          <w:p w14:paraId="621F8FC0" w14:textId="17A49970" w:rsidR="005D5D2A" w:rsidRPr="009E10B4" w:rsidRDefault="005D5D2A" w:rsidP="005D5D2A">
            <w:pPr>
              <w:autoSpaceDE w:val="0"/>
              <w:autoSpaceDN w:val="0"/>
              <w:adjustRightInd w:val="0"/>
              <w:jc w:val="center"/>
              <w:rPr>
                <w:rFonts w:ascii="NTFPreCursivefk" w:hAnsi="NTFPreCursivefk"/>
                <w:b/>
                <w:bCs/>
                <w:sz w:val="24"/>
                <w:szCs w:val="24"/>
              </w:rPr>
            </w:pPr>
            <w:r w:rsidRPr="009E10B4">
              <w:rPr>
                <w:rFonts w:ascii="NTFPreCursivefk" w:hAnsi="NTFPreCursivefk"/>
                <w:b/>
                <w:bCs/>
                <w:sz w:val="32"/>
                <w:szCs w:val="32"/>
              </w:rPr>
              <w:lastRenderedPageBreak/>
              <w:t xml:space="preserve">Evaluate &amp; </w:t>
            </w:r>
            <w:proofErr w:type="gramStart"/>
            <w:r w:rsidRPr="009E10B4">
              <w:rPr>
                <w:rFonts w:ascii="NTFPreCursivefk" w:hAnsi="NTFPreCursivefk"/>
                <w:b/>
                <w:bCs/>
                <w:sz w:val="32"/>
                <w:szCs w:val="32"/>
              </w:rPr>
              <w:t>Explain</w:t>
            </w:r>
            <w:proofErr w:type="gramEnd"/>
          </w:p>
        </w:tc>
      </w:tr>
      <w:tr w:rsidR="005D5D2A" w:rsidRPr="00D75E70" w14:paraId="43A36419" w14:textId="77777777" w:rsidTr="00784ED1">
        <w:trPr>
          <w:trHeight w:val="1197"/>
          <w:jc w:val="center"/>
        </w:trPr>
        <w:tc>
          <w:tcPr>
            <w:tcW w:w="4024" w:type="dxa"/>
            <w:shd w:val="clear" w:color="auto" w:fill="D9D9D9" w:themeFill="background1" w:themeFillShade="D9"/>
            <w:vAlign w:val="center"/>
          </w:tcPr>
          <w:p w14:paraId="5F675C45" w14:textId="3D9EDCF2" w:rsidR="005D5D2A" w:rsidRPr="00D44935" w:rsidRDefault="00D44935" w:rsidP="00D44935">
            <w:pPr>
              <w:autoSpaceDE w:val="0"/>
              <w:autoSpaceDN w:val="0"/>
              <w:adjustRightInd w:val="0"/>
              <w:rPr>
                <w:rFonts w:ascii="NTFPreCursivefk" w:hAnsi="NTFPreCursivefk"/>
                <w:sz w:val="24"/>
                <w:szCs w:val="24"/>
              </w:rPr>
            </w:pPr>
            <w:r w:rsidRPr="00D44935">
              <w:rPr>
                <w:rFonts w:ascii="NTFPreCursivefk" w:hAnsi="NTFPreCursivefk"/>
                <w:b/>
                <w:bCs/>
                <w:sz w:val="24"/>
                <w:szCs w:val="24"/>
              </w:rPr>
              <w:t>EYFS (Development Matters)</w:t>
            </w:r>
          </w:p>
        </w:tc>
        <w:tc>
          <w:tcPr>
            <w:tcW w:w="4042" w:type="dxa"/>
            <w:gridSpan w:val="3"/>
            <w:shd w:val="clear" w:color="auto" w:fill="D9D9D9" w:themeFill="background1" w:themeFillShade="D9"/>
          </w:tcPr>
          <w:p w14:paraId="20C4E05C" w14:textId="77777777" w:rsidR="005D5D2A" w:rsidRPr="00CB0B20" w:rsidRDefault="005D5D2A" w:rsidP="005D5D2A">
            <w:pPr>
              <w:autoSpaceDE w:val="0"/>
              <w:autoSpaceDN w:val="0"/>
              <w:adjustRightInd w:val="0"/>
              <w:rPr>
                <w:rFonts w:ascii="NTFPreCursivefk" w:hAnsi="NTFPreCursivefk"/>
                <w:b/>
                <w:sz w:val="24"/>
                <w:szCs w:val="24"/>
              </w:rPr>
            </w:pPr>
            <w:r w:rsidRPr="00CB0B20">
              <w:rPr>
                <w:rFonts w:ascii="NTFPreCursivefk" w:hAnsi="NTFPreCursivefk"/>
                <w:b/>
                <w:sz w:val="24"/>
                <w:szCs w:val="24"/>
              </w:rPr>
              <w:t xml:space="preserve">National Curriculum </w:t>
            </w:r>
          </w:p>
          <w:p w14:paraId="3BDFE597" w14:textId="77777777" w:rsidR="005D5D2A" w:rsidRPr="00CB0B20" w:rsidRDefault="005D5D2A" w:rsidP="005D5D2A">
            <w:pPr>
              <w:autoSpaceDE w:val="0"/>
              <w:autoSpaceDN w:val="0"/>
              <w:adjustRightInd w:val="0"/>
              <w:rPr>
                <w:rFonts w:ascii="NTFPreCursivefk" w:hAnsi="NTFPreCursivefk"/>
                <w:b/>
                <w:sz w:val="24"/>
                <w:szCs w:val="24"/>
              </w:rPr>
            </w:pPr>
            <w:r w:rsidRPr="00CB0B20">
              <w:rPr>
                <w:rFonts w:ascii="NTFPreCursivefk" w:hAnsi="NTFPreCursivefk"/>
                <w:b/>
                <w:sz w:val="24"/>
                <w:szCs w:val="24"/>
              </w:rPr>
              <w:t xml:space="preserve">Pupils should be taught to: </w:t>
            </w:r>
          </w:p>
          <w:p w14:paraId="1D6229CA" w14:textId="77777777" w:rsidR="005D5D2A" w:rsidRDefault="005D5D2A" w:rsidP="005D5D2A">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t xml:space="preserve">using their observations and ideas to suggest answers to </w:t>
            </w:r>
            <w:proofErr w:type="gramStart"/>
            <w:r w:rsidRPr="00D75E70">
              <w:rPr>
                <w:rFonts w:ascii="NTFPreCursivefk" w:hAnsi="NTFPreCursivefk"/>
                <w:sz w:val="24"/>
                <w:szCs w:val="24"/>
              </w:rPr>
              <w:t>questions</w:t>
            </w:r>
            <w:proofErr w:type="gramEnd"/>
            <w:r w:rsidRPr="00D75E70">
              <w:rPr>
                <w:rFonts w:ascii="NTFPreCursivefk" w:hAnsi="NTFPreCursivefk"/>
                <w:sz w:val="24"/>
                <w:szCs w:val="24"/>
              </w:rPr>
              <w:t xml:space="preserve"> </w:t>
            </w:r>
          </w:p>
          <w:p w14:paraId="1B4BA467" w14:textId="16BE4B79" w:rsidR="005D5D2A" w:rsidRPr="005D5D2A" w:rsidRDefault="005D5D2A" w:rsidP="005D5D2A">
            <w:pPr>
              <w:pStyle w:val="ListParagraph"/>
              <w:numPr>
                <w:ilvl w:val="0"/>
                <w:numId w:val="34"/>
              </w:numPr>
              <w:autoSpaceDE w:val="0"/>
              <w:autoSpaceDN w:val="0"/>
              <w:adjustRightInd w:val="0"/>
              <w:rPr>
                <w:rFonts w:ascii="NTFPreCursivefk" w:hAnsi="NTFPreCursivefk"/>
                <w:sz w:val="24"/>
                <w:szCs w:val="24"/>
              </w:rPr>
            </w:pPr>
            <w:r w:rsidRPr="005D5D2A">
              <w:rPr>
                <w:rFonts w:ascii="NTFPreCursivefk" w:hAnsi="NTFPreCursivefk"/>
                <w:sz w:val="24"/>
                <w:szCs w:val="24"/>
              </w:rPr>
              <w:t>gathering and recording data to help in answering questions.</w:t>
            </w:r>
          </w:p>
        </w:tc>
        <w:tc>
          <w:tcPr>
            <w:tcW w:w="8087" w:type="dxa"/>
            <w:gridSpan w:val="5"/>
            <w:shd w:val="clear" w:color="auto" w:fill="D9D9D9" w:themeFill="background1" w:themeFillShade="D9"/>
          </w:tcPr>
          <w:p w14:paraId="4FABFB6B" w14:textId="77777777" w:rsidR="005D5D2A" w:rsidRPr="00821318" w:rsidRDefault="005D5D2A" w:rsidP="005D5D2A">
            <w:pPr>
              <w:autoSpaceDE w:val="0"/>
              <w:autoSpaceDN w:val="0"/>
              <w:adjustRightInd w:val="0"/>
              <w:rPr>
                <w:rFonts w:ascii="NTFPreCursivefk" w:hAnsi="NTFPreCursivefk"/>
                <w:b/>
                <w:sz w:val="24"/>
                <w:szCs w:val="24"/>
              </w:rPr>
            </w:pPr>
            <w:r w:rsidRPr="00821318">
              <w:rPr>
                <w:rFonts w:ascii="NTFPreCursivefk" w:hAnsi="NTFPreCursivefk"/>
                <w:b/>
                <w:sz w:val="24"/>
                <w:szCs w:val="24"/>
              </w:rPr>
              <w:t xml:space="preserve">National Curriculum </w:t>
            </w:r>
          </w:p>
          <w:p w14:paraId="13D90C51" w14:textId="77777777" w:rsidR="005D5D2A" w:rsidRPr="00821318" w:rsidRDefault="005D5D2A" w:rsidP="005D5D2A">
            <w:pPr>
              <w:autoSpaceDE w:val="0"/>
              <w:autoSpaceDN w:val="0"/>
              <w:adjustRightInd w:val="0"/>
              <w:rPr>
                <w:rFonts w:ascii="NTFPreCursivefk" w:hAnsi="NTFPreCursivefk"/>
                <w:b/>
                <w:sz w:val="24"/>
                <w:szCs w:val="24"/>
              </w:rPr>
            </w:pPr>
            <w:r w:rsidRPr="00821318">
              <w:rPr>
                <w:rFonts w:ascii="NTFPreCursivefk" w:hAnsi="NTFPreCursivefk"/>
                <w:b/>
                <w:sz w:val="24"/>
                <w:szCs w:val="24"/>
              </w:rPr>
              <w:t xml:space="preserve">Pupils should be taught to: </w:t>
            </w:r>
          </w:p>
          <w:p w14:paraId="3FEEB505" w14:textId="08BA4E1B" w:rsidR="005D5D2A" w:rsidRPr="005D5D2A" w:rsidRDefault="005D5D2A" w:rsidP="005D5D2A">
            <w:pPr>
              <w:pStyle w:val="ListParagraph"/>
              <w:numPr>
                <w:ilvl w:val="0"/>
                <w:numId w:val="50"/>
              </w:numPr>
              <w:autoSpaceDE w:val="0"/>
              <w:autoSpaceDN w:val="0"/>
              <w:adjustRightInd w:val="0"/>
              <w:rPr>
                <w:rFonts w:ascii="NTFPreCursivefk" w:hAnsi="NTFPreCursivefk"/>
                <w:b/>
                <w:sz w:val="24"/>
                <w:szCs w:val="24"/>
              </w:rPr>
            </w:pPr>
            <w:r w:rsidRPr="005D5D2A">
              <w:rPr>
                <w:rFonts w:ascii="NTFPreCursivefk" w:hAnsi="NTFPreCursivefk"/>
                <w:sz w:val="24"/>
                <w:szCs w:val="24"/>
              </w:rPr>
              <w:t>using test results to make predictions to set up further comparative and fair tests</w:t>
            </w:r>
          </w:p>
        </w:tc>
      </w:tr>
      <w:tr w:rsidR="005D5D2A" w:rsidRPr="00D75E70" w14:paraId="33E25300" w14:textId="77777777" w:rsidTr="00784ED1">
        <w:trPr>
          <w:trHeight w:val="1197"/>
          <w:jc w:val="center"/>
        </w:trPr>
        <w:tc>
          <w:tcPr>
            <w:tcW w:w="4024" w:type="dxa"/>
            <w:vAlign w:val="center"/>
          </w:tcPr>
          <w:p w14:paraId="769AC8E7" w14:textId="77777777" w:rsidR="005D5D2A" w:rsidRPr="00D75E70" w:rsidRDefault="005D5D2A" w:rsidP="005D5D2A">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t xml:space="preserve">Use talk to help work out problems and organise thinking and activities, and to explain how things work and why they might </w:t>
            </w:r>
            <w:proofErr w:type="gramStart"/>
            <w:r w:rsidRPr="00D75E70">
              <w:rPr>
                <w:rFonts w:ascii="NTFPreCursivefk" w:hAnsi="NTFPreCursivefk"/>
                <w:sz w:val="24"/>
                <w:szCs w:val="24"/>
              </w:rPr>
              <w:t>happen</w:t>
            </w:r>
            <w:proofErr w:type="gramEnd"/>
          </w:p>
          <w:p w14:paraId="2B1A3AE2" w14:textId="77777777" w:rsidR="005D5D2A" w:rsidRPr="00D75E70" w:rsidRDefault="005D5D2A" w:rsidP="005D5D2A">
            <w:pPr>
              <w:pStyle w:val="ListParagraph"/>
              <w:autoSpaceDE w:val="0"/>
              <w:autoSpaceDN w:val="0"/>
              <w:adjustRightInd w:val="0"/>
              <w:ind w:left="360"/>
              <w:rPr>
                <w:rFonts w:ascii="NTFPreCursivefk" w:hAnsi="NTFPreCursivefk"/>
                <w:color w:val="00B050"/>
                <w:sz w:val="24"/>
                <w:szCs w:val="24"/>
              </w:rPr>
            </w:pPr>
            <w:r w:rsidRPr="00D75E70">
              <w:rPr>
                <w:rFonts w:ascii="NTFPreCursivefk" w:hAnsi="NTFPreCursivefk"/>
                <w:color w:val="00B050"/>
                <w:sz w:val="24"/>
                <w:szCs w:val="24"/>
              </w:rPr>
              <w:t>Communication &amp; Language</w:t>
            </w:r>
          </w:p>
          <w:p w14:paraId="2851B869" w14:textId="77777777" w:rsidR="005D5D2A" w:rsidRPr="00D75E70" w:rsidRDefault="005D5D2A" w:rsidP="005D5D2A">
            <w:pPr>
              <w:autoSpaceDE w:val="0"/>
              <w:autoSpaceDN w:val="0"/>
              <w:adjustRightInd w:val="0"/>
              <w:rPr>
                <w:rFonts w:ascii="NTFPreCursivefk" w:hAnsi="NTFPreCursivefk"/>
                <w:sz w:val="24"/>
                <w:szCs w:val="24"/>
              </w:rPr>
            </w:pPr>
          </w:p>
          <w:p w14:paraId="621C527C" w14:textId="77777777" w:rsidR="005D5D2A" w:rsidRPr="00D75E70" w:rsidRDefault="005D5D2A" w:rsidP="005D5D2A">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lastRenderedPageBreak/>
              <w:t>Describe events in some detail.</w:t>
            </w:r>
          </w:p>
          <w:p w14:paraId="2570E1FF" w14:textId="3F6C25DC" w:rsidR="005D5D2A" w:rsidRPr="00CA085F" w:rsidRDefault="005D5D2A" w:rsidP="005D5D2A">
            <w:pPr>
              <w:pStyle w:val="ListParagraph"/>
              <w:autoSpaceDE w:val="0"/>
              <w:autoSpaceDN w:val="0"/>
              <w:adjustRightInd w:val="0"/>
              <w:ind w:left="360"/>
              <w:rPr>
                <w:rFonts w:ascii="NTFPreCursivefk" w:hAnsi="NTFPreCursivefk"/>
                <w:sz w:val="24"/>
                <w:szCs w:val="24"/>
              </w:rPr>
            </w:pPr>
            <w:r w:rsidRPr="00D75E70">
              <w:rPr>
                <w:rFonts w:ascii="NTFPreCursivefk" w:hAnsi="NTFPreCursivefk"/>
                <w:color w:val="00B050"/>
                <w:sz w:val="24"/>
                <w:szCs w:val="24"/>
              </w:rPr>
              <w:t>Communication &amp; Language</w:t>
            </w:r>
          </w:p>
          <w:p w14:paraId="32F54742" w14:textId="77777777" w:rsidR="005D5D2A" w:rsidRDefault="005D5D2A" w:rsidP="005D5D2A">
            <w:pPr>
              <w:pStyle w:val="ListParagraph"/>
              <w:autoSpaceDE w:val="0"/>
              <w:autoSpaceDN w:val="0"/>
              <w:adjustRightInd w:val="0"/>
              <w:ind w:left="360"/>
              <w:rPr>
                <w:rFonts w:ascii="NTFPreCursivefk" w:hAnsi="NTFPreCursivefk"/>
                <w:sz w:val="24"/>
                <w:szCs w:val="24"/>
              </w:rPr>
            </w:pPr>
          </w:p>
          <w:p w14:paraId="57B69C6A" w14:textId="07CB8318" w:rsidR="005D5D2A" w:rsidRPr="00D75E70" w:rsidRDefault="005D5D2A" w:rsidP="005D5D2A">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t>Return to and build on their previous learning, refining ideas and developing their ability to represent them.</w:t>
            </w:r>
          </w:p>
          <w:p w14:paraId="740473EA" w14:textId="77777777" w:rsidR="005D5D2A" w:rsidRPr="00D75E70" w:rsidRDefault="005D5D2A" w:rsidP="005D5D2A">
            <w:pPr>
              <w:pStyle w:val="ListParagraph"/>
              <w:autoSpaceDE w:val="0"/>
              <w:autoSpaceDN w:val="0"/>
              <w:adjustRightInd w:val="0"/>
              <w:ind w:left="360"/>
              <w:rPr>
                <w:rFonts w:ascii="NTFPreCursivefk" w:hAnsi="NTFPreCursivefk"/>
                <w:color w:val="00B050"/>
                <w:sz w:val="24"/>
                <w:szCs w:val="24"/>
              </w:rPr>
            </w:pPr>
            <w:r w:rsidRPr="00D75E70">
              <w:rPr>
                <w:rFonts w:ascii="NTFPreCursivefk" w:hAnsi="NTFPreCursivefk"/>
                <w:color w:val="00B050"/>
                <w:sz w:val="24"/>
                <w:szCs w:val="24"/>
              </w:rPr>
              <w:t>Expressive Arts and Design</w:t>
            </w:r>
          </w:p>
          <w:p w14:paraId="496858F5" w14:textId="77777777" w:rsidR="005D5D2A" w:rsidRPr="00D75E70" w:rsidRDefault="005D5D2A" w:rsidP="005D5D2A">
            <w:pPr>
              <w:autoSpaceDE w:val="0"/>
              <w:autoSpaceDN w:val="0"/>
              <w:adjustRightInd w:val="0"/>
              <w:rPr>
                <w:rFonts w:ascii="NTFPreCursivefk" w:hAnsi="NTFPreCursivefk"/>
                <w:sz w:val="24"/>
                <w:szCs w:val="24"/>
              </w:rPr>
            </w:pPr>
          </w:p>
          <w:p w14:paraId="46838552" w14:textId="77777777" w:rsidR="005D5D2A" w:rsidRPr="00D75E70" w:rsidRDefault="005D5D2A" w:rsidP="005D5D2A">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t>Review their progress as they try to achieve a goal. Check how well they are doing.</w:t>
            </w:r>
          </w:p>
          <w:p w14:paraId="341C6B4A" w14:textId="77777777" w:rsidR="005D5D2A" w:rsidRPr="00D75E70" w:rsidRDefault="005D5D2A" w:rsidP="005D5D2A">
            <w:pPr>
              <w:pStyle w:val="ListParagraph"/>
              <w:autoSpaceDE w:val="0"/>
              <w:autoSpaceDN w:val="0"/>
              <w:adjustRightInd w:val="0"/>
              <w:ind w:left="360"/>
              <w:rPr>
                <w:rFonts w:ascii="NTFPreCursivefk" w:hAnsi="NTFPreCursivefk"/>
                <w:color w:val="00B050"/>
                <w:sz w:val="24"/>
                <w:szCs w:val="24"/>
              </w:rPr>
            </w:pPr>
            <w:r w:rsidRPr="00D75E70">
              <w:rPr>
                <w:rFonts w:ascii="NTFPreCursivefk" w:hAnsi="NTFPreCursivefk"/>
                <w:color w:val="00B050"/>
                <w:sz w:val="24"/>
                <w:szCs w:val="24"/>
              </w:rPr>
              <w:t>Creating and Thinking Critically</w:t>
            </w:r>
          </w:p>
          <w:p w14:paraId="39820C9F" w14:textId="77777777" w:rsidR="005D5D2A" w:rsidRPr="00D75E70" w:rsidRDefault="005D5D2A" w:rsidP="005D5D2A">
            <w:pPr>
              <w:autoSpaceDE w:val="0"/>
              <w:autoSpaceDN w:val="0"/>
              <w:adjustRightInd w:val="0"/>
              <w:rPr>
                <w:rFonts w:ascii="NTFPreCursivefk" w:hAnsi="NTFPreCursivefk"/>
                <w:sz w:val="24"/>
                <w:szCs w:val="24"/>
              </w:rPr>
            </w:pPr>
          </w:p>
          <w:p w14:paraId="177720AE" w14:textId="77777777" w:rsidR="005D5D2A" w:rsidRPr="00D75E70" w:rsidRDefault="005D5D2A" w:rsidP="005D5D2A">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t>Make more links between those</w:t>
            </w:r>
            <w:r w:rsidRPr="00D75E70">
              <w:rPr>
                <w:rFonts w:ascii="Cambria" w:hAnsi="Cambria" w:cs="Cambria"/>
                <w:sz w:val="24"/>
                <w:szCs w:val="24"/>
              </w:rPr>
              <w:t> </w:t>
            </w:r>
            <w:r w:rsidRPr="00D75E70">
              <w:rPr>
                <w:rFonts w:ascii="NTFPreCursivefk" w:hAnsi="NTFPreCursivefk"/>
                <w:sz w:val="24"/>
                <w:szCs w:val="24"/>
              </w:rPr>
              <w:t>ideas.</w:t>
            </w:r>
          </w:p>
          <w:p w14:paraId="45037275" w14:textId="77777777" w:rsidR="005D5D2A" w:rsidRPr="00D75E70" w:rsidRDefault="005D5D2A" w:rsidP="005D5D2A">
            <w:pPr>
              <w:pStyle w:val="ListParagraph"/>
              <w:autoSpaceDE w:val="0"/>
              <w:autoSpaceDN w:val="0"/>
              <w:adjustRightInd w:val="0"/>
              <w:ind w:left="360"/>
              <w:rPr>
                <w:rFonts w:ascii="NTFPreCursivefk" w:hAnsi="NTFPreCursivefk"/>
                <w:color w:val="00B050"/>
                <w:sz w:val="24"/>
                <w:szCs w:val="24"/>
              </w:rPr>
            </w:pPr>
            <w:r w:rsidRPr="00D75E70">
              <w:rPr>
                <w:rFonts w:ascii="NTFPreCursivefk" w:hAnsi="NTFPreCursivefk"/>
                <w:color w:val="00B050"/>
                <w:sz w:val="24"/>
                <w:szCs w:val="24"/>
              </w:rPr>
              <w:t>Creating and Thinking Critically</w:t>
            </w:r>
          </w:p>
          <w:p w14:paraId="4148F53C" w14:textId="77777777" w:rsidR="005D5D2A" w:rsidRPr="00D75E70" w:rsidRDefault="005D5D2A" w:rsidP="005D5D2A">
            <w:pPr>
              <w:autoSpaceDE w:val="0"/>
              <w:autoSpaceDN w:val="0"/>
              <w:adjustRightInd w:val="0"/>
              <w:rPr>
                <w:rFonts w:ascii="NTFPreCursivefk" w:hAnsi="NTFPreCursivefk"/>
                <w:sz w:val="24"/>
                <w:szCs w:val="24"/>
              </w:rPr>
            </w:pPr>
          </w:p>
          <w:p w14:paraId="142149B2" w14:textId="77777777" w:rsidR="005D5D2A" w:rsidRPr="00D75E70" w:rsidRDefault="005D5D2A" w:rsidP="005D5D2A">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t>Articulate their ideas and thoughts in well-formed sentences.</w:t>
            </w:r>
          </w:p>
          <w:p w14:paraId="654481CC" w14:textId="354501B5" w:rsidR="005D5D2A" w:rsidRPr="00D75E70" w:rsidRDefault="005D5D2A" w:rsidP="005D5D2A">
            <w:pPr>
              <w:pStyle w:val="ListParagraph"/>
              <w:autoSpaceDE w:val="0"/>
              <w:autoSpaceDN w:val="0"/>
              <w:adjustRightInd w:val="0"/>
              <w:ind w:left="360"/>
              <w:rPr>
                <w:rFonts w:ascii="NTFPreCursivefk" w:hAnsi="NTFPreCursivefk"/>
                <w:color w:val="00B050"/>
                <w:sz w:val="24"/>
                <w:szCs w:val="24"/>
              </w:rPr>
            </w:pPr>
            <w:r w:rsidRPr="00D75E70">
              <w:rPr>
                <w:rFonts w:ascii="NTFPreCursivefk" w:hAnsi="NTFPreCursivefk"/>
                <w:color w:val="00B050"/>
                <w:sz w:val="24"/>
                <w:szCs w:val="24"/>
              </w:rPr>
              <w:t>Communication and Language</w:t>
            </w:r>
          </w:p>
          <w:p w14:paraId="335F45F6" w14:textId="77777777" w:rsidR="005D5D2A" w:rsidRPr="00D75E70" w:rsidRDefault="005D5D2A" w:rsidP="005D5D2A">
            <w:pPr>
              <w:pStyle w:val="ListParagraph"/>
              <w:autoSpaceDE w:val="0"/>
              <w:autoSpaceDN w:val="0"/>
              <w:adjustRightInd w:val="0"/>
              <w:ind w:left="360"/>
              <w:rPr>
                <w:rFonts w:ascii="NTFPreCursivefk" w:hAnsi="NTFPreCursivefk"/>
                <w:sz w:val="24"/>
                <w:szCs w:val="24"/>
              </w:rPr>
            </w:pPr>
          </w:p>
          <w:p w14:paraId="2B71EC93" w14:textId="77777777" w:rsidR="005D5D2A" w:rsidRPr="00D75E70" w:rsidRDefault="005D5D2A" w:rsidP="005D5D2A">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t>Use new vocabulary in different contexts.</w:t>
            </w:r>
          </w:p>
          <w:p w14:paraId="3CE243DC" w14:textId="45D6E236" w:rsidR="005D5D2A" w:rsidRPr="00D75E70" w:rsidRDefault="005D5D2A" w:rsidP="005D5D2A">
            <w:pPr>
              <w:pStyle w:val="ListParagraph"/>
              <w:autoSpaceDE w:val="0"/>
              <w:autoSpaceDN w:val="0"/>
              <w:adjustRightInd w:val="0"/>
              <w:ind w:left="360"/>
              <w:rPr>
                <w:rFonts w:ascii="NTFPreCursivefk" w:hAnsi="NTFPreCursivefk"/>
                <w:color w:val="00B050"/>
                <w:sz w:val="24"/>
                <w:szCs w:val="24"/>
              </w:rPr>
            </w:pPr>
            <w:r w:rsidRPr="00D75E70">
              <w:rPr>
                <w:rFonts w:ascii="NTFPreCursivefk" w:hAnsi="NTFPreCursivefk"/>
                <w:color w:val="00B050"/>
                <w:sz w:val="24"/>
                <w:szCs w:val="24"/>
              </w:rPr>
              <w:t>Communication and Language</w:t>
            </w:r>
          </w:p>
          <w:p w14:paraId="5FB11126" w14:textId="26EBCF59" w:rsidR="005D5D2A" w:rsidRPr="00D75E70" w:rsidRDefault="005D5D2A" w:rsidP="005D5D2A">
            <w:pPr>
              <w:autoSpaceDE w:val="0"/>
              <w:autoSpaceDN w:val="0"/>
              <w:adjustRightInd w:val="0"/>
              <w:rPr>
                <w:rFonts w:ascii="NTFPreCursivefk" w:hAnsi="NTFPreCursivefk"/>
                <w:sz w:val="24"/>
                <w:szCs w:val="24"/>
              </w:rPr>
            </w:pPr>
          </w:p>
          <w:p w14:paraId="3F7E5C6E" w14:textId="3DACB868" w:rsidR="005D5D2A" w:rsidRPr="00D75E70" w:rsidRDefault="005D5D2A" w:rsidP="005D5D2A">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t xml:space="preserve">Notice and correct an error in a repeating </w:t>
            </w:r>
            <w:proofErr w:type="gramStart"/>
            <w:r w:rsidRPr="00D75E70">
              <w:rPr>
                <w:rFonts w:ascii="NTFPreCursivefk" w:hAnsi="NTFPreCursivefk"/>
                <w:sz w:val="24"/>
                <w:szCs w:val="24"/>
              </w:rPr>
              <w:t>pattern</w:t>
            </w:r>
            <w:proofErr w:type="gramEnd"/>
          </w:p>
          <w:p w14:paraId="20065A97" w14:textId="57969EB2" w:rsidR="005D5D2A" w:rsidRPr="00D75E70" w:rsidRDefault="005D5D2A" w:rsidP="005D5D2A">
            <w:pPr>
              <w:pStyle w:val="ListParagraph"/>
              <w:autoSpaceDE w:val="0"/>
              <w:autoSpaceDN w:val="0"/>
              <w:adjustRightInd w:val="0"/>
              <w:ind w:left="360"/>
              <w:rPr>
                <w:rFonts w:ascii="NTFPreCursivefk" w:hAnsi="NTFPreCursivefk"/>
                <w:color w:val="00B050"/>
                <w:sz w:val="24"/>
                <w:szCs w:val="24"/>
              </w:rPr>
            </w:pPr>
            <w:r w:rsidRPr="00D75E70">
              <w:rPr>
                <w:rFonts w:ascii="NTFPreCursivefk" w:hAnsi="NTFPreCursivefk"/>
                <w:color w:val="00B050"/>
                <w:sz w:val="24"/>
                <w:szCs w:val="24"/>
              </w:rPr>
              <w:t>Mathematics</w:t>
            </w:r>
          </w:p>
          <w:p w14:paraId="654AB1BA" w14:textId="77777777" w:rsidR="005D5D2A" w:rsidRPr="00D75E70" w:rsidRDefault="005D5D2A" w:rsidP="005D5D2A">
            <w:pPr>
              <w:autoSpaceDE w:val="0"/>
              <w:autoSpaceDN w:val="0"/>
              <w:adjustRightInd w:val="0"/>
              <w:rPr>
                <w:rFonts w:ascii="NTFPreCursivefk" w:hAnsi="NTFPreCursivefk"/>
                <w:sz w:val="24"/>
                <w:szCs w:val="24"/>
              </w:rPr>
            </w:pPr>
          </w:p>
          <w:p w14:paraId="2888D638" w14:textId="77777777" w:rsidR="005D5D2A" w:rsidRPr="00D75E70" w:rsidRDefault="005D5D2A" w:rsidP="005D5D2A">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lastRenderedPageBreak/>
              <w:t>Begin to describe a sequence of events, real or</w:t>
            </w:r>
            <w:r w:rsidRPr="00D75E70">
              <w:rPr>
                <w:rFonts w:ascii="Cambria" w:hAnsi="Cambria" w:cs="Cambria"/>
                <w:sz w:val="24"/>
                <w:szCs w:val="24"/>
              </w:rPr>
              <w:t> </w:t>
            </w:r>
            <w:r w:rsidRPr="00D75E70">
              <w:rPr>
                <w:rFonts w:ascii="NTFPreCursivefk" w:hAnsi="NTFPreCursivefk"/>
                <w:sz w:val="24"/>
                <w:szCs w:val="24"/>
              </w:rPr>
              <w:t>fictional, using words such as ‘first’, ‘then...’</w:t>
            </w:r>
          </w:p>
          <w:p w14:paraId="42C718AE" w14:textId="57AB5619" w:rsidR="005D5D2A" w:rsidRPr="00D75E70" w:rsidRDefault="005D5D2A" w:rsidP="005D5D2A">
            <w:pPr>
              <w:pStyle w:val="ListParagraph"/>
              <w:autoSpaceDE w:val="0"/>
              <w:autoSpaceDN w:val="0"/>
              <w:adjustRightInd w:val="0"/>
              <w:ind w:left="360"/>
              <w:rPr>
                <w:rFonts w:ascii="NTFPreCursivefk" w:hAnsi="NTFPreCursivefk"/>
                <w:sz w:val="24"/>
                <w:szCs w:val="24"/>
              </w:rPr>
            </w:pPr>
            <w:r w:rsidRPr="00D75E70">
              <w:rPr>
                <w:rFonts w:ascii="NTFPreCursivefk" w:hAnsi="NTFPreCursivefk"/>
                <w:color w:val="00B050"/>
                <w:sz w:val="24"/>
                <w:szCs w:val="24"/>
              </w:rPr>
              <w:t>Mathematics</w:t>
            </w:r>
          </w:p>
        </w:tc>
        <w:tc>
          <w:tcPr>
            <w:tcW w:w="4042" w:type="dxa"/>
            <w:gridSpan w:val="3"/>
          </w:tcPr>
          <w:p w14:paraId="6B0AA32D" w14:textId="77777777" w:rsidR="005D5D2A" w:rsidRPr="00D75E70" w:rsidRDefault="005D5D2A" w:rsidP="005D5D2A">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lastRenderedPageBreak/>
              <w:t>Record simple data.</w:t>
            </w:r>
          </w:p>
          <w:p w14:paraId="1222D8A1" w14:textId="77777777" w:rsidR="005D5D2A" w:rsidRPr="00D75E70" w:rsidRDefault="005D5D2A" w:rsidP="005D5D2A">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t xml:space="preserve">Use their observations and ideas to suggest answers to questions. </w:t>
            </w:r>
          </w:p>
          <w:p w14:paraId="5DDD65E3" w14:textId="77777777" w:rsidR="005D5D2A" w:rsidRPr="00D75E70" w:rsidRDefault="005D5D2A" w:rsidP="005D5D2A">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t>Talk about what they have found out and how they found it out.</w:t>
            </w:r>
          </w:p>
          <w:p w14:paraId="119AA7A9" w14:textId="77777777" w:rsidR="005D5D2A" w:rsidRPr="00D75E70" w:rsidRDefault="005D5D2A" w:rsidP="005D5D2A">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t>Use drawings and charts to show their findings.</w:t>
            </w:r>
          </w:p>
          <w:p w14:paraId="751EAAF9" w14:textId="77777777" w:rsidR="005D5D2A" w:rsidRPr="00D75E70" w:rsidRDefault="005D5D2A" w:rsidP="005D5D2A">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lastRenderedPageBreak/>
              <w:t xml:space="preserve">With guidance, they can use scientific language to explain their findings. </w:t>
            </w:r>
          </w:p>
          <w:p w14:paraId="34921595" w14:textId="77777777" w:rsidR="005D5D2A" w:rsidRPr="00D75E70" w:rsidRDefault="005D5D2A" w:rsidP="005D5D2A">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t>Say whether what happened was what the expected.</w:t>
            </w:r>
          </w:p>
        </w:tc>
        <w:tc>
          <w:tcPr>
            <w:tcW w:w="4045" w:type="dxa"/>
            <w:gridSpan w:val="3"/>
          </w:tcPr>
          <w:p w14:paraId="6352CA2C" w14:textId="77777777" w:rsidR="005D5D2A" w:rsidRPr="00D75E70" w:rsidRDefault="005D5D2A" w:rsidP="005D5D2A">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lastRenderedPageBreak/>
              <w:t xml:space="preserve">With help, pupils should look for changes, patterns, </w:t>
            </w:r>
            <w:proofErr w:type="gramStart"/>
            <w:r w:rsidRPr="00D75E70">
              <w:rPr>
                <w:rFonts w:ascii="NTFPreCursivefk" w:hAnsi="NTFPreCursivefk"/>
                <w:sz w:val="24"/>
                <w:szCs w:val="24"/>
              </w:rPr>
              <w:t>similarities</w:t>
            </w:r>
            <w:proofErr w:type="gramEnd"/>
            <w:r w:rsidRPr="00D75E70">
              <w:rPr>
                <w:rFonts w:ascii="NTFPreCursivefk" w:hAnsi="NTFPreCursivefk"/>
                <w:sz w:val="24"/>
                <w:szCs w:val="24"/>
              </w:rPr>
              <w:t xml:space="preserve"> and differences in their data in order to draw simple conclusions and answer questions.</w:t>
            </w:r>
          </w:p>
          <w:p w14:paraId="7A22DA0A" w14:textId="77777777" w:rsidR="005D5D2A" w:rsidRPr="00D75E70" w:rsidRDefault="005D5D2A" w:rsidP="005D5D2A">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t xml:space="preserve">Use relevant simple scientific language to discuss their ideas and </w:t>
            </w:r>
            <w:r w:rsidRPr="00D75E70">
              <w:rPr>
                <w:rFonts w:ascii="NTFPreCursivefk" w:hAnsi="NTFPreCursivefk"/>
                <w:sz w:val="24"/>
                <w:szCs w:val="24"/>
              </w:rPr>
              <w:lastRenderedPageBreak/>
              <w:t>communicate their findings in ways that are appropriate for different audiences, including oral and written explanations, displays or presentations of results and conclusions.</w:t>
            </w:r>
          </w:p>
          <w:p w14:paraId="4CCE23AD" w14:textId="77777777" w:rsidR="005D5D2A" w:rsidRPr="00D75E70" w:rsidRDefault="005D5D2A" w:rsidP="005D5D2A">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t>With support, they should identify new questions arising from the data, making predictions for new values within or beyond the data they have collected and finding ways of improving what they have already done.</w:t>
            </w:r>
          </w:p>
          <w:p w14:paraId="5BD0F98A" w14:textId="1BD81C9B" w:rsidR="005D5D2A" w:rsidRPr="00D75E70" w:rsidRDefault="005D5D2A" w:rsidP="005D5D2A">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t>Suggest improvements to their work.</w:t>
            </w:r>
          </w:p>
        </w:tc>
        <w:tc>
          <w:tcPr>
            <w:tcW w:w="4042" w:type="dxa"/>
            <w:gridSpan w:val="2"/>
          </w:tcPr>
          <w:p w14:paraId="7B02176B" w14:textId="77777777" w:rsidR="005D5D2A" w:rsidRPr="00D75E70" w:rsidRDefault="005D5D2A" w:rsidP="005D5D2A">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lastRenderedPageBreak/>
              <w:t>Communicate conclusions using appropriate scientific language.</w:t>
            </w:r>
          </w:p>
          <w:p w14:paraId="1A49607B" w14:textId="77777777" w:rsidR="005D5D2A" w:rsidRPr="00D75E70" w:rsidRDefault="005D5D2A" w:rsidP="005D5D2A">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t xml:space="preserve">Identify scientific evidence that has been used to support or refute ideas or </w:t>
            </w:r>
            <w:proofErr w:type="gramStart"/>
            <w:r w:rsidRPr="00D75E70">
              <w:rPr>
                <w:rFonts w:ascii="NTFPreCursivefk" w:hAnsi="NTFPreCursivefk"/>
                <w:sz w:val="24"/>
                <w:szCs w:val="24"/>
              </w:rPr>
              <w:t>arguments</w:t>
            </w:r>
            <w:proofErr w:type="gramEnd"/>
            <w:r w:rsidRPr="00D75E70">
              <w:rPr>
                <w:rFonts w:ascii="NTFPreCursivefk" w:hAnsi="NTFPreCursivefk"/>
                <w:sz w:val="24"/>
                <w:szCs w:val="24"/>
              </w:rPr>
              <w:t xml:space="preserve"> </w:t>
            </w:r>
          </w:p>
          <w:p w14:paraId="0C0704DC" w14:textId="77777777" w:rsidR="005D5D2A" w:rsidRPr="00D75E70" w:rsidRDefault="005D5D2A" w:rsidP="005D5D2A">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t xml:space="preserve">Interpret data containing positive and negative numbers. </w:t>
            </w:r>
          </w:p>
          <w:p w14:paraId="04522BEA" w14:textId="77777777" w:rsidR="005D5D2A" w:rsidRPr="00D75E70" w:rsidRDefault="005D5D2A" w:rsidP="005D5D2A">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lastRenderedPageBreak/>
              <w:t xml:space="preserve">Begin to relate conclusions to patterns in data, including graphs, and to scientific knowledge and understanding. </w:t>
            </w:r>
          </w:p>
          <w:p w14:paraId="5F6B6821" w14:textId="77777777" w:rsidR="005D5D2A" w:rsidRPr="00D75E70" w:rsidRDefault="005D5D2A" w:rsidP="005D5D2A">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t xml:space="preserve">Analyse findings to draw scientific conclusions that are consistent with the evidence. </w:t>
            </w:r>
          </w:p>
          <w:p w14:paraId="368695B4" w14:textId="77777777" w:rsidR="005D5D2A" w:rsidRPr="00D75E70" w:rsidRDefault="005D5D2A" w:rsidP="005D5D2A">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t>Communicate these using scientific and mathematical conventions and terminology.</w:t>
            </w:r>
          </w:p>
          <w:p w14:paraId="6429DA74" w14:textId="77777777" w:rsidR="005D5D2A" w:rsidRPr="00D75E70" w:rsidRDefault="005D5D2A" w:rsidP="005D5D2A">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t xml:space="preserve">Suggest improvements to work, giving reasons. </w:t>
            </w:r>
          </w:p>
          <w:p w14:paraId="34AE7998" w14:textId="77777777" w:rsidR="005D5D2A" w:rsidRPr="00D75E70" w:rsidRDefault="005D5D2A" w:rsidP="005D5D2A">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t>Evaluate their working methods to make practical suggestions for improvements.</w:t>
            </w:r>
          </w:p>
          <w:p w14:paraId="247B93D0" w14:textId="77777777" w:rsidR="005D5D2A" w:rsidRPr="00D75E70" w:rsidRDefault="005D5D2A" w:rsidP="005D5D2A">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t>Reflect on their results and consider whether they are valid.</w:t>
            </w:r>
          </w:p>
        </w:tc>
      </w:tr>
    </w:tbl>
    <w:p w14:paraId="0C9708EF" w14:textId="77777777" w:rsidR="00396678" w:rsidRPr="00D75E70" w:rsidRDefault="00396678" w:rsidP="003A72DF">
      <w:pPr>
        <w:rPr>
          <w:rFonts w:ascii="NTFPreCursivefk" w:hAnsi="NTFPreCursivefk"/>
          <w:sz w:val="24"/>
          <w:szCs w:val="24"/>
        </w:rPr>
      </w:pPr>
    </w:p>
    <w:p w14:paraId="193E7BD0" w14:textId="77777777" w:rsidR="00847AA1" w:rsidRPr="00D75E70" w:rsidRDefault="00E73C45" w:rsidP="00D75E70">
      <w:pPr>
        <w:pStyle w:val="ListParagraph"/>
        <w:numPr>
          <w:ilvl w:val="0"/>
          <w:numId w:val="34"/>
        </w:numPr>
        <w:rPr>
          <w:rFonts w:ascii="NTFPreCursivefk" w:hAnsi="NTFPreCursivefk"/>
          <w:sz w:val="24"/>
          <w:szCs w:val="24"/>
        </w:rPr>
      </w:pPr>
      <w:r w:rsidRPr="00D75E70">
        <w:rPr>
          <w:rFonts w:ascii="NTFPreCursivefk" w:hAnsi="NTFPreCursivefk"/>
          <w:sz w:val="24"/>
          <w:szCs w:val="24"/>
        </w:rPr>
        <w:br w:type="page"/>
      </w:r>
    </w:p>
    <w:tbl>
      <w:tblPr>
        <w:tblStyle w:val="TableGrid11"/>
        <w:tblW w:w="16013" w:type="dxa"/>
        <w:jc w:val="center"/>
        <w:tblLook w:val="04A0" w:firstRow="1" w:lastRow="0" w:firstColumn="1" w:lastColumn="0" w:noHBand="0" w:noVBand="1"/>
      </w:tblPr>
      <w:tblGrid>
        <w:gridCol w:w="2287"/>
        <w:gridCol w:w="2288"/>
        <w:gridCol w:w="2287"/>
        <w:gridCol w:w="2288"/>
        <w:gridCol w:w="2287"/>
        <w:gridCol w:w="2288"/>
        <w:gridCol w:w="2288"/>
      </w:tblGrid>
      <w:tr w:rsidR="00847AA1" w:rsidRPr="00D75E70" w14:paraId="372F0DB3" w14:textId="77777777" w:rsidTr="00847AA1">
        <w:trPr>
          <w:trHeight w:val="132"/>
          <w:jc w:val="center"/>
        </w:trPr>
        <w:tc>
          <w:tcPr>
            <w:tcW w:w="16013" w:type="dxa"/>
            <w:gridSpan w:val="7"/>
            <w:shd w:val="clear" w:color="auto" w:fill="9CC2E5" w:themeFill="accent1" w:themeFillTint="99"/>
          </w:tcPr>
          <w:p w14:paraId="0D209CE1" w14:textId="77777777" w:rsidR="00847AA1" w:rsidRPr="00E4247A" w:rsidRDefault="00847AA1" w:rsidP="00E4247A">
            <w:pPr>
              <w:jc w:val="center"/>
              <w:rPr>
                <w:rFonts w:ascii="NTFPreCursivefk" w:hAnsi="NTFPreCursivefk"/>
                <w:b/>
                <w:sz w:val="24"/>
                <w:szCs w:val="24"/>
              </w:rPr>
            </w:pPr>
            <w:r w:rsidRPr="00E4247A">
              <w:rPr>
                <w:rFonts w:ascii="NTFPreCursivefk" w:hAnsi="NTFPreCursivefk"/>
                <w:b/>
                <w:sz w:val="24"/>
                <w:szCs w:val="24"/>
              </w:rPr>
              <w:lastRenderedPageBreak/>
              <w:t>Seasonal Changes</w:t>
            </w:r>
          </w:p>
        </w:tc>
      </w:tr>
      <w:tr w:rsidR="00847AA1" w:rsidRPr="00D75E70" w14:paraId="04FF91E8" w14:textId="77777777" w:rsidTr="00705BE2">
        <w:trPr>
          <w:trHeight w:val="338"/>
          <w:jc w:val="center"/>
        </w:trPr>
        <w:tc>
          <w:tcPr>
            <w:tcW w:w="2287" w:type="dxa"/>
            <w:shd w:val="clear" w:color="auto" w:fill="FFE599" w:themeFill="accent4" w:themeFillTint="66"/>
          </w:tcPr>
          <w:p w14:paraId="232D5B14" w14:textId="433D79BF" w:rsidR="00847AA1" w:rsidRPr="00E4247A" w:rsidRDefault="002F5300" w:rsidP="00E4247A">
            <w:pPr>
              <w:jc w:val="center"/>
              <w:rPr>
                <w:rFonts w:ascii="NTFPreCursivefk" w:hAnsi="NTFPreCursivefk"/>
                <w:sz w:val="24"/>
                <w:szCs w:val="24"/>
              </w:rPr>
            </w:pPr>
            <w:r>
              <w:rPr>
                <w:rFonts w:ascii="NTFPreCursivefk" w:hAnsi="NTFPreCursivefk"/>
                <w:sz w:val="24"/>
                <w:szCs w:val="24"/>
              </w:rPr>
              <w:t>EYFS</w:t>
            </w:r>
          </w:p>
        </w:tc>
        <w:tc>
          <w:tcPr>
            <w:tcW w:w="2288" w:type="dxa"/>
            <w:shd w:val="clear" w:color="auto" w:fill="FFE599" w:themeFill="accent4" w:themeFillTint="66"/>
          </w:tcPr>
          <w:p w14:paraId="1E0BD9F2" w14:textId="77777777" w:rsidR="00847AA1" w:rsidRPr="00E4247A" w:rsidRDefault="00847AA1" w:rsidP="00E4247A">
            <w:pPr>
              <w:jc w:val="center"/>
              <w:rPr>
                <w:rFonts w:ascii="NTFPreCursivefk" w:hAnsi="NTFPreCursivefk"/>
                <w:sz w:val="24"/>
                <w:szCs w:val="24"/>
              </w:rPr>
            </w:pPr>
            <w:r w:rsidRPr="00E4247A">
              <w:rPr>
                <w:rFonts w:ascii="NTFPreCursivefk" w:hAnsi="NTFPreCursivefk"/>
                <w:sz w:val="24"/>
                <w:szCs w:val="24"/>
              </w:rPr>
              <w:t>Year 1</w:t>
            </w:r>
          </w:p>
        </w:tc>
        <w:tc>
          <w:tcPr>
            <w:tcW w:w="2287" w:type="dxa"/>
            <w:shd w:val="clear" w:color="auto" w:fill="FFE599" w:themeFill="accent4" w:themeFillTint="66"/>
          </w:tcPr>
          <w:p w14:paraId="47B4DDEC" w14:textId="77777777" w:rsidR="00847AA1" w:rsidRPr="00E4247A" w:rsidRDefault="00847AA1" w:rsidP="00E4247A">
            <w:pPr>
              <w:jc w:val="center"/>
              <w:rPr>
                <w:rFonts w:ascii="NTFPreCursivefk" w:hAnsi="NTFPreCursivefk"/>
                <w:sz w:val="24"/>
                <w:szCs w:val="24"/>
              </w:rPr>
            </w:pPr>
            <w:r w:rsidRPr="00E4247A">
              <w:rPr>
                <w:rFonts w:ascii="NTFPreCursivefk" w:hAnsi="NTFPreCursivefk"/>
                <w:sz w:val="24"/>
                <w:szCs w:val="24"/>
              </w:rPr>
              <w:t>Year 2</w:t>
            </w:r>
          </w:p>
        </w:tc>
        <w:tc>
          <w:tcPr>
            <w:tcW w:w="2288" w:type="dxa"/>
            <w:shd w:val="clear" w:color="auto" w:fill="FFE599" w:themeFill="accent4" w:themeFillTint="66"/>
          </w:tcPr>
          <w:p w14:paraId="00B28BBE" w14:textId="77777777" w:rsidR="00847AA1" w:rsidRPr="00E4247A" w:rsidRDefault="00847AA1" w:rsidP="00E4247A">
            <w:pPr>
              <w:jc w:val="center"/>
              <w:rPr>
                <w:rFonts w:ascii="NTFPreCursivefk" w:hAnsi="NTFPreCursivefk"/>
                <w:sz w:val="24"/>
                <w:szCs w:val="24"/>
              </w:rPr>
            </w:pPr>
            <w:r w:rsidRPr="00E4247A">
              <w:rPr>
                <w:rFonts w:ascii="NTFPreCursivefk" w:hAnsi="NTFPreCursivefk"/>
                <w:sz w:val="24"/>
                <w:szCs w:val="24"/>
              </w:rPr>
              <w:t>Year 3</w:t>
            </w:r>
          </w:p>
        </w:tc>
        <w:tc>
          <w:tcPr>
            <w:tcW w:w="2287" w:type="dxa"/>
            <w:shd w:val="clear" w:color="auto" w:fill="FFE599" w:themeFill="accent4" w:themeFillTint="66"/>
          </w:tcPr>
          <w:p w14:paraId="5CA7A5CE" w14:textId="77777777" w:rsidR="00847AA1" w:rsidRPr="00E4247A" w:rsidRDefault="00847AA1" w:rsidP="00E4247A">
            <w:pPr>
              <w:jc w:val="center"/>
              <w:rPr>
                <w:rFonts w:ascii="NTFPreCursivefk" w:hAnsi="NTFPreCursivefk"/>
                <w:sz w:val="24"/>
                <w:szCs w:val="24"/>
              </w:rPr>
            </w:pPr>
            <w:r w:rsidRPr="00E4247A">
              <w:rPr>
                <w:rFonts w:ascii="NTFPreCursivefk" w:hAnsi="NTFPreCursivefk"/>
                <w:sz w:val="24"/>
                <w:szCs w:val="24"/>
              </w:rPr>
              <w:t>Year 4</w:t>
            </w:r>
          </w:p>
        </w:tc>
        <w:tc>
          <w:tcPr>
            <w:tcW w:w="2288" w:type="dxa"/>
            <w:shd w:val="clear" w:color="auto" w:fill="FFE599" w:themeFill="accent4" w:themeFillTint="66"/>
          </w:tcPr>
          <w:p w14:paraId="2690A901" w14:textId="77777777" w:rsidR="00847AA1" w:rsidRPr="00E4247A" w:rsidRDefault="00847AA1" w:rsidP="00E4247A">
            <w:pPr>
              <w:jc w:val="center"/>
              <w:rPr>
                <w:rFonts w:ascii="NTFPreCursivefk" w:hAnsi="NTFPreCursivefk"/>
                <w:sz w:val="24"/>
                <w:szCs w:val="24"/>
              </w:rPr>
            </w:pPr>
            <w:r w:rsidRPr="00E4247A">
              <w:rPr>
                <w:rFonts w:ascii="NTFPreCursivefk" w:hAnsi="NTFPreCursivefk"/>
                <w:sz w:val="24"/>
                <w:szCs w:val="24"/>
              </w:rPr>
              <w:t>Year 5</w:t>
            </w:r>
          </w:p>
        </w:tc>
        <w:tc>
          <w:tcPr>
            <w:tcW w:w="2288" w:type="dxa"/>
            <w:shd w:val="clear" w:color="auto" w:fill="FFE599" w:themeFill="accent4" w:themeFillTint="66"/>
          </w:tcPr>
          <w:p w14:paraId="16B05026" w14:textId="77777777" w:rsidR="00847AA1" w:rsidRPr="00E4247A" w:rsidRDefault="00847AA1" w:rsidP="00E4247A">
            <w:pPr>
              <w:jc w:val="center"/>
              <w:rPr>
                <w:rFonts w:ascii="NTFPreCursivefk" w:hAnsi="NTFPreCursivefk"/>
                <w:sz w:val="24"/>
                <w:szCs w:val="24"/>
              </w:rPr>
            </w:pPr>
            <w:r w:rsidRPr="00E4247A">
              <w:rPr>
                <w:rFonts w:ascii="NTFPreCursivefk" w:hAnsi="NTFPreCursivefk"/>
                <w:sz w:val="24"/>
                <w:szCs w:val="24"/>
              </w:rPr>
              <w:t>Year 6</w:t>
            </w:r>
          </w:p>
        </w:tc>
      </w:tr>
      <w:tr w:rsidR="00847AA1" w:rsidRPr="00D75E70" w14:paraId="48F07904" w14:textId="77777777" w:rsidTr="00D72C4C">
        <w:trPr>
          <w:trHeight w:val="1190"/>
          <w:jc w:val="center"/>
        </w:trPr>
        <w:tc>
          <w:tcPr>
            <w:tcW w:w="2287" w:type="dxa"/>
          </w:tcPr>
          <w:p w14:paraId="0D26E9F7" w14:textId="77777777" w:rsidR="00D75E70" w:rsidRDefault="0005578F" w:rsidP="00D75E70">
            <w:pPr>
              <w:numPr>
                <w:ilvl w:val="0"/>
                <w:numId w:val="34"/>
              </w:numPr>
              <w:autoSpaceDE w:val="0"/>
              <w:autoSpaceDN w:val="0"/>
              <w:adjustRightInd w:val="0"/>
              <w:spacing w:after="160" w:line="259" w:lineRule="auto"/>
              <w:contextualSpacing/>
              <w:rPr>
                <w:rFonts w:ascii="NTFPreCursivefk" w:hAnsi="NTFPreCursivefk"/>
                <w:sz w:val="24"/>
                <w:szCs w:val="24"/>
              </w:rPr>
            </w:pPr>
            <w:r w:rsidRPr="00D75E70">
              <w:rPr>
                <w:rFonts w:ascii="NTFPreCursivefk" w:hAnsi="NTFPreCursivefk"/>
                <w:sz w:val="24"/>
                <w:szCs w:val="24"/>
              </w:rPr>
              <w:t>Understand the effect of changing seasons on</w:t>
            </w:r>
            <w:r w:rsidRPr="00D75E70">
              <w:rPr>
                <w:rFonts w:ascii="Cambria" w:hAnsi="Cambria" w:cs="Cambria"/>
                <w:sz w:val="24"/>
                <w:szCs w:val="24"/>
              </w:rPr>
              <w:t> </w:t>
            </w:r>
            <w:r w:rsidRPr="00D75E70">
              <w:rPr>
                <w:rFonts w:ascii="NTFPreCursivefk" w:hAnsi="NTFPreCursivefk"/>
                <w:sz w:val="24"/>
                <w:szCs w:val="24"/>
              </w:rPr>
              <w:t xml:space="preserve">the natural world around </w:t>
            </w:r>
            <w:proofErr w:type="gramStart"/>
            <w:r w:rsidRPr="00D75E70">
              <w:rPr>
                <w:rFonts w:ascii="NTFPreCursivefk" w:hAnsi="NTFPreCursivefk"/>
                <w:sz w:val="24"/>
                <w:szCs w:val="24"/>
              </w:rPr>
              <w:t>them</w:t>
            </w:r>
            <w:proofErr w:type="gramEnd"/>
          </w:p>
          <w:p w14:paraId="5B8D2B6D" w14:textId="3E16D645" w:rsidR="0005578F" w:rsidRPr="00D75E70" w:rsidRDefault="0005578F" w:rsidP="00D75E70">
            <w:pPr>
              <w:autoSpaceDE w:val="0"/>
              <w:autoSpaceDN w:val="0"/>
              <w:adjustRightInd w:val="0"/>
              <w:spacing w:after="160" w:line="259" w:lineRule="auto"/>
              <w:ind w:left="360"/>
              <w:contextualSpacing/>
              <w:rPr>
                <w:rFonts w:ascii="NTFPreCursivefk" w:hAnsi="NTFPreCursivefk"/>
                <w:sz w:val="24"/>
                <w:szCs w:val="24"/>
              </w:rPr>
            </w:pPr>
            <w:r w:rsidRPr="00D75E70">
              <w:rPr>
                <w:rFonts w:ascii="NTFPreCursivefk" w:hAnsi="NTFPreCursivefk"/>
                <w:color w:val="00B050"/>
                <w:sz w:val="24"/>
                <w:szCs w:val="24"/>
              </w:rPr>
              <w:t>Understanding the World</w:t>
            </w:r>
          </w:p>
        </w:tc>
        <w:tc>
          <w:tcPr>
            <w:tcW w:w="2288" w:type="dxa"/>
          </w:tcPr>
          <w:p w14:paraId="51C7CCA3" w14:textId="77777777" w:rsidR="00847AA1" w:rsidRPr="00D75E70" w:rsidRDefault="00847AA1" w:rsidP="00D75E70">
            <w:pPr>
              <w:numPr>
                <w:ilvl w:val="0"/>
                <w:numId w:val="34"/>
              </w:numPr>
              <w:autoSpaceDE w:val="0"/>
              <w:autoSpaceDN w:val="0"/>
              <w:adjustRightInd w:val="0"/>
              <w:spacing w:after="160" w:line="259" w:lineRule="auto"/>
              <w:contextualSpacing/>
              <w:rPr>
                <w:rFonts w:ascii="NTFPreCursivefk" w:hAnsi="NTFPreCursivefk"/>
                <w:sz w:val="24"/>
                <w:szCs w:val="24"/>
              </w:rPr>
            </w:pPr>
            <w:r w:rsidRPr="00D75E70">
              <w:rPr>
                <w:rFonts w:ascii="NTFPreCursivefk" w:hAnsi="NTFPreCursivefk"/>
                <w:sz w:val="24"/>
                <w:szCs w:val="24"/>
              </w:rPr>
              <w:t xml:space="preserve">Observe changes across the 4 </w:t>
            </w:r>
            <w:proofErr w:type="gramStart"/>
            <w:r w:rsidRPr="00D75E70">
              <w:rPr>
                <w:rFonts w:ascii="NTFPreCursivefk" w:hAnsi="NTFPreCursivefk"/>
                <w:sz w:val="24"/>
                <w:szCs w:val="24"/>
              </w:rPr>
              <w:t>seasons</w:t>
            </w:r>
            <w:proofErr w:type="gramEnd"/>
            <w:r w:rsidRPr="00D75E70">
              <w:rPr>
                <w:rFonts w:ascii="NTFPreCursivefk" w:hAnsi="NTFPreCursivefk"/>
                <w:sz w:val="24"/>
                <w:szCs w:val="24"/>
              </w:rPr>
              <w:t xml:space="preserve"> </w:t>
            </w:r>
          </w:p>
          <w:p w14:paraId="79027376" w14:textId="77777777" w:rsidR="00847AA1" w:rsidRPr="00D75E70" w:rsidRDefault="00847AA1" w:rsidP="00D75E70">
            <w:pPr>
              <w:numPr>
                <w:ilvl w:val="0"/>
                <w:numId w:val="34"/>
              </w:numPr>
              <w:autoSpaceDE w:val="0"/>
              <w:autoSpaceDN w:val="0"/>
              <w:adjustRightInd w:val="0"/>
              <w:spacing w:after="160" w:line="259" w:lineRule="auto"/>
              <w:contextualSpacing/>
              <w:rPr>
                <w:rFonts w:ascii="NTFPreCursivefk" w:hAnsi="NTFPreCursivefk"/>
                <w:sz w:val="24"/>
                <w:szCs w:val="24"/>
              </w:rPr>
            </w:pPr>
            <w:r w:rsidRPr="00D75E70">
              <w:rPr>
                <w:rFonts w:ascii="NTFPreCursivefk" w:hAnsi="NTFPreCursivefk"/>
                <w:sz w:val="24"/>
                <w:szCs w:val="24"/>
              </w:rPr>
              <w:t xml:space="preserve">Observe and describe weather associated with the seasons and how day length </w:t>
            </w:r>
            <w:proofErr w:type="gramStart"/>
            <w:r w:rsidRPr="00D75E70">
              <w:rPr>
                <w:rFonts w:ascii="NTFPreCursivefk" w:hAnsi="NTFPreCursivefk"/>
                <w:sz w:val="24"/>
                <w:szCs w:val="24"/>
              </w:rPr>
              <w:t>varies</w:t>
            </w:r>
            <w:proofErr w:type="gramEnd"/>
          </w:p>
          <w:p w14:paraId="6E14656F" w14:textId="77777777" w:rsidR="009B4199" w:rsidRPr="00D75E70" w:rsidRDefault="009B4199" w:rsidP="009B4199">
            <w:pPr>
              <w:autoSpaceDE w:val="0"/>
              <w:autoSpaceDN w:val="0"/>
              <w:adjustRightInd w:val="0"/>
              <w:spacing w:after="160" w:line="259" w:lineRule="auto"/>
              <w:contextualSpacing/>
              <w:rPr>
                <w:rFonts w:ascii="NTFPreCursivefk" w:hAnsi="NTFPreCursivefk"/>
                <w:sz w:val="24"/>
                <w:szCs w:val="24"/>
              </w:rPr>
            </w:pPr>
          </w:p>
          <w:p w14:paraId="1F843F00" w14:textId="77777777" w:rsidR="009B4199" w:rsidRPr="00E4247A" w:rsidRDefault="009B4199" w:rsidP="00E4247A">
            <w:pPr>
              <w:autoSpaceDE w:val="0"/>
              <w:autoSpaceDN w:val="0"/>
              <w:adjustRightInd w:val="0"/>
              <w:rPr>
                <w:rFonts w:ascii="NTFPreCursivefk" w:hAnsi="NTFPreCursivefk"/>
                <w:sz w:val="24"/>
                <w:szCs w:val="24"/>
              </w:rPr>
            </w:pPr>
            <w:r w:rsidRPr="00E4247A">
              <w:rPr>
                <w:rFonts w:ascii="NTFPreCursivefk" w:hAnsi="NTFPreCursivefk"/>
                <w:b/>
                <w:color w:val="FF0000"/>
                <w:sz w:val="24"/>
                <w:szCs w:val="24"/>
              </w:rPr>
              <w:t>Note</w:t>
            </w:r>
            <w:r w:rsidRPr="00E4247A">
              <w:rPr>
                <w:rFonts w:ascii="NTFPreCursivefk" w:hAnsi="NTFPreCursivefk"/>
                <w:color w:val="FF0000"/>
                <w:sz w:val="24"/>
                <w:szCs w:val="24"/>
              </w:rPr>
              <w:t>: Pupils should be warned that it is not safe to look directly at the Sun, even when wearing dark glasses.</w:t>
            </w:r>
          </w:p>
        </w:tc>
        <w:tc>
          <w:tcPr>
            <w:tcW w:w="2287" w:type="dxa"/>
            <w:shd w:val="clear" w:color="auto" w:fill="F2F2F2" w:themeFill="background1" w:themeFillShade="F2"/>
          </w:tcPr>
          <w:p w14:paraId="2F71973A" w14:textId="77777777" w:rsidR="00847AA1" w:rsidRPr="00D75E70" w:rsidRDefault="00847AA1" w:rsidP="00E4247A">
            <w:pPr>
              <w:autoSpaceDE w:val="0"/>
              <w:autoSpaceDN w:val="0"/>
              <w:adjustRightInd w:val="0"/>
              <w:spacing w:after="160" w:line="259" w:lineRule="auto"/>
              <w:contextualSpacing/>
              <w:rPr>
                <w:rFonts w:ascii="NTFPreCursivefk" w:hAnsi="NTFPreCursivefk"/>
                <w:sz w:val="24"/>
                <w:szCs w:val="24"/>
              </w:rPr>
            </w:pPr>
          </w:p>
        </w:tc>
        <w:tc>
          <w:tcPr>
            <w:tcW w:w="2288" w:type="dxa"/>
            <w:shd w:val="clear" w:color="auto" w:fill="F2F2F2" w:themeFill="background1" w:themeFillShade="F2"/>
          </w:tcPr>
          <w:p w14:paraId="33C356B3" w14:textId="77777777" w:rsidR="00847AA1" w:rsidRPr="00D75E70" w:rsidRDefault="00847AA1" w:rsidP="00E4247A">
            <w:pPr>
              <w:autoSpaceDE w:val="0"/>
              <w:autoSpaceDN w:val="0"/>
              <w:adjustRightInd w:val="0"/>
              <w:spacing w:after="160" w:line="259" w:lineRule="auto"/>
              <w:contextualSpacing/>
              <w:rPr>
                <w:rFonts w:ascii="NTFPreCursivefk" w:hAnsi="NTFPreCursivefk"/>
                <w:sz w:val="24"/>
                <w:szCs w:val="24"/>
              </w:rPr>
            </w:pPr>
          </w:p>
        </w:tc>
        <w:tc>
          <w:tcPr>
            <w:tcW w:w="2287" w:type="dxa"/>
            <w:shd w:val="clear" w:color="auto" w:fill="F2F2F2" w:themeFill="background1" w:themeFillShade="F2"/>
          </w:tcPr>
          <w:p w14:paraId="67E1E791" w14:textId="77777777" w:rsidR="00847AA1" w:rsidRPr="00D75E70" w:rsidRDefault="00847AA1" w:rsidP="00E4247A">
            <w:pPr>
              <w:spacing w:after="160" w:line="259" w:lineRule="auto"/>
              <w:contextualSpacing/>
              <w:rPr>
                <w:rFonts w:ascii="NTFPreCursivefk" w:hAnsi="NTFPreCursivefk"/>
                <w:sz w:val="24"/>
                <w:szCs w:val="24"/>
              </w:rPr>
            </w:pPr>
          </w:p>
        </w:tc>
        <w:tc>
          <w:tcPr>
            <w:tcW w:w="2288" w:type="dxa"/>
            <w:shd w:val="clear" w:color="auto" w:fill="F2F2F2" w:themeFill="background1" w:themeFillShade="F2"/>
          </w:tcPr>
          <w:p w14:paraId="607D9E02" w14:textId="77777777" w:rsidR="00847AA1" w:rsidRPr="00D75E70" w:rsidRDefault="00847AA1" w:rsidP="00E4247A">
            <w:pPr>
              <w:autoSpaceDE w:val="0"/>
              <w:autoSpaceDN w:val="0"/>
              <w:adjustRightInd w:val="0"/>
              <w:spacing w:after="160" w:line="259" w:lineRule="auto"/>
              <w:contextualSpacing/>
              <w:rPr>
                <w:rFonts w:ascii="NTFPreCursivefk" w:hAnsi="NTFPreCursivefk"/>
                <w:b/>
                <w:sz w:val="24"/>
                <w:szCs w:val="24"/>
              </w:rPr>
            </w:pPr>
          </w:p>
        </w:tc>
        <w:tc>
          <w:tcPr>
            <w:tcW w:w="2288" w:type="dxa"/>
            <w:shd w:val="clear" w:color="auto" w:fill="F2F2F2" w:themeFill="background1" w:themeFillShade="F2"/>
          </w:tcPr>
          <w:p w14:paraId="4E23A7FD" w14:textId="77777777" w:rsidR="00847AA1" w:rsidRPr="00D75E70" w:rsidRDefault="00847AA1" w:rsidP="00E4247A">
            <w:pPr>
              <w:autoSpaceDE w:val="0"/>
              <w:autoSpaceDN w:val="0"/>
              <w:adjustRightInd w:val="0"/>
              <w:spacing w:after="160" w:line="259" w:lineRule="auto"/>
              <w:contextualSpacing/>
              <w:rPr>
                <w:rFonts w:ascii="NTFPreCursivefk" w:hAnsi="NTFPreCursivefk"/>
                <w:sz w:val="24"/>
                <w:szCs w:val="24"/>
              </w:rPr>
            </w:pPr>
          </w:p>
        </w:tc>
      </w:tr>
      <w:tr w:rsidR="00847AA1" w:rsidRPr="00D75E70" w14:paraId="257C5122" w14:textId="77777777" w:rsidTr="00961B13">
        <w:trPr>
          <w:trHeight w:val="433"/>
          <w:jc w:val="center"/>
        </w:trPr>
        <w:tc>
          <w:tcPr>
            <w:tcW w:w="16013" w:type="dxa"/>
            <w:gridSpan w:val="7"/>
            <w:shd w:val="clear" w:color="auto" w:fill="D9D9D9" w:themeFill="background1" w:themeFillShade="D9"/>
            <w:vAlign w:val="center"/>
          </w:tcPr>
          <w:p w14:paraId="014DECA6" w14:textId="4B12ECF2" w:rsidR="00847AA1" w:rsidRPr="00E4247A" w:rsidRDefault="00847AA1" w:rsidP="00E4247A">
            <w:pPr>
              <w:autoSpaceDE w:val="0"/>
              <w:autoSpaceDN w:val="0"/>
              <w:adjustRightInd w:val="0"/>
              <w:jc w:val="center"/>
              <w:rPr>
                <w:rFonts w:ascii="NTFPreCursivefk" w:hAnsi="NTFPreCursivefk"/>
                <w:b/>
                <w:sz w:val="24"/>
                <w:szCs w:val="24"/>
              </w:rPr>
            </w:pPr>
            <w:r w:rsidRPr="00E4247A">
              <w:rPr>
                <w:rFonts w:ascii="NTFPreCursivefk" w:hAnsi="NTFPreCursivefk"/>
                <w:b/>
                <w:sz w:val="24"/>
                <w:szCs w:val="24"/>
              </w:rPr>
              <w:t>Key Vocabulary</w:t>
            </w:r>
          </w:p>
        </w:tc>
      </w:tr>
      <w:tr w:rsidR="00847AA1" w:rsidRPr="00D75E70" w14:paraId="332F7264" w14:textId="77777777" w:rsidTr="00D72C4C">
        <w:trPr>
          <w:trHeight w:val="1190"/>
          <w:jc w:val="center"/>
        </w:trPr>
        <w:tc>
          <w:tcPr>
            <w:tcW w:w="4575" w:type="dxa"/>
            <w:gridSpan w:val="2"/>
            <w:vAlign w:val="center"/>
          </w:tcPr>
          <w:p w14:paraId="2F6A0CAB" w14:textId="4CD61453" w:rsidR="00847AA1" w:rsidRPr="00E4247A" w:rsidRDefault="00847AA1" w:rsidP="00E4247A">
            <w:pPr>
              <w:autoSpaceDE w:val="0"/>
              <w:autoSpaceDN w:val="0"/>
              <w:adjustRightInd w:val="0"/>
              <w:rPr>
                <w:rFonts w:ascii="NTFPreCursivefk" w:hAnsi="NTFPreCursivefk"/>
                <w:color w:val="0070C0"/>
                <w:sz w:val="24"/>
                <w:szCs w:val="24"/>
              </w:rPr>
            </w:pPr>
            <w:r w:rsidRPr="00E4247A">
              <w:rPr>
                <w:rFonts w:ascii="NTFPreCursivefk" w:hAnsi="NTFPreCursivefk"/>
                <w:color w:val="0070C0"/>
                <w:sz w:val="24"/>
                <w:szCs w:val="24"/>
              </w:rPr>
              <w:t>Weather (sunny, rainy,</w:t>
            </w:r>
            <w:r w:rsidR="00E4247A" w:rsidRPr="00E4247A">
              <w:rPr>
                <w:rFonts w:ascii="NTFPreCursivefk" w:hAnsi="NTFPreCursivefk"/>
                <w:color w:val="0070C0"/>
                <w:sz w:val="24"/>
                <w:szCs w:val="24"/>
              </w:rPr>
              <w:t xml:space="preserve"> </w:t>
            </w:r>
            <w:r w:rsidRPr="00E4247A">
              <w:rPr>
                <w:rFonts w:ascii="NTFPreCursivefk" w:hAnsi="NTFPreCursivefk"/>
                <w:color w:val="0070C0"/>
                <w:sz w:val="24"/>
                <w:szCs w:val="24"/>
              </w:rPr>
              <w:t>windy, snowy etc.)</w:t>
            </w:r>
            <w:r w:rsidR="00E4247A" w:rsidRPr="00E4247A">
              <w:rPr>
                <w:rFonts w:ascii="NTFPreCursivefk" w:hAnsi="NTFPreCursivefk"/>
                <w:color w:val="0070C0"/>
                <w:sz w:val="24"/>
                <w:szCs w:val="24"/>
              </w:rPr>
              <w:t xml:space="preserve">, </w:t>
            </w:r>
            <w:r w:rsidRPr="00E4247A">
              <w:rPr>
                <w:rFonts w:ascii="NTFPreCursivefk" w:hAnsi="NTFPreCursivefk"/>
                <w:color w:val="0070C0"/>
                <w:sz w:val="24"/>
                <w:szCs w:val="24"/>
              </w:rPr>
              <w:t>seasons</w:t>
            </w:r>
            <w:r w:rsidR="00E4247A" w:rsidRPr="00E4247A">
              <w:rPr>
                <w:rFonts w:ascii="NTFPreCursivefk" w:hAnsi="NTFPreCursivefk"/>
                <w:color w:val="0070C0"/>
                <w:sz w:val="24"/>
                <w:szCs w:val="24"/>
              </w:rPr>
              <w:t xml:space="preserve"> </w:t>
            </w:r>
            <w:r w:rsidRPr="00E4247A">
              <w:rPr>
                <w:rFonts w:ascii="NTFPreCursivefk" w:hAnsi="NTFPreCursivefk"/>
                <w:color w:val="0070C0"/>
                <w:sz w:val="24"/>
                <w:szCs w:val="24"/>
              </w:rPr>
              <w:t>(Winter, Summer, Spring,</w:t>
            </w:r>
            <w:r w:rsidR="00E4247A" w:rsidRPr="00E4247A">
              <w:rPr>
                <w:rFonts w:ascii="NTFPreCursivefk" w:hAnsi="NTFPreCursivefk"/>
                <w:color w:val="0070C0"/>
                <w:sz w:val="24"/>
                <w:szCs w:val="24"/>
              </w:rPr>
              <w:t xml:space="preserve"> </w:t>
            </w:r>
            <w:r w:rsidRPr="00E4247A">
              <w:rPr>
                <w:rFonts w:ascii="NTFPreCursivefk" w:hAnsi="NTFPreCursivefk"/>
                <w:color w:val="0070C0"/>
                <w:sz w:val="24"/>
                <w:szCs w:val="24"/>
              </w:rPr>
              <w:t>Autumn), sun, sunrise,</w:t>
            </w:r>
            <w:r w:rsidR="00E4247A" w:rsidRPr="00E4247A">
              <w:rPr>
                <w:rFonts w:ascii="NTFPreCursivefk" w:hAnsi="NTFPreCursivefk"/>
                <w:color w:val="0070C0"/>
                <w:sz w:val="24"/>
                <w:szCs w:val="24"/>
              </w:rPr>
              <w:t xml:space="preserve"> </w:t>
            </w:r>
            <w:r w:rsidRPr="00E4247A">
              <w:rPr>
                <w:rFonts w:ascii="NTFPreCursivefk" w:hAnsi="NTFPreCursivefk"/>
                <w:color w:val="0070C0"/>
                <w:sz w:val="24"/>
                <w:szCs w:val="24"/>
              </w:rPr>
              <w:t>sunset, day length</w:t>
            </w:r>
          </w:p>
        </w:tc>
        <w:tc>
          <w:tcPr>
            <w:tcW w:w="2287" w:type="dxa"/>
            <w:shd w:val="clear" w:color="auto" w:fill="F2F2F2" w:themeFill="background1" w:themeFillShade="F2"/>
          </w:tcPr>
          <w:p w14:paraId="1274C3D5" w14:textId="77777777" w:rsidR="00847AA1" w:rsidRPr="00E4247A" w:rsidRDefault="00847AA1" w:rsidP="00E4247A">
            <w:pPr>
              <w:autoSpaceDE w:val="0"/>
              <w:autoSpaceDN w:val="0"/>
              <w:adjustRightInd w:val="0"/>
              <w:rPr>
                <w:rFonts w:ascii="NTFPreCursivefk" w:hAnsi="NTFPreCursivefk"/>
                <w:color w:val="0070C0"/>
                <w:sz w:val="24"/>
                <w:szCs w:val="24"/>
              </w:rPr>
            </w:pPr>
          </w:p>
        </w:tc>
        <w:tc>
          <w:tcPr>
            <w:tcW w:w="2288" w:type="dxa"/>
            <w:shd w:val="clear" w:color="auto" w:fill="F2F2F2" w:themeFill="background1" w:themeFillShade="F2"/>
          </w:tcPr>
          <w:p w14:paraId="24896F56" w14:textId="77777777" w:rsidR="00847AA1" w:rsidRPr="00E4247A" w:rsidRDefault="00847AA1" w:rsidP="00E4247A">
            <w:pPr>
              <w:autoSpaceDE w:val="0"/>
              <w:autoSpaceDN w:val="0"/>
              <w:adjustRightInd w:val="0"/>
              <w:rPr>
                <w:rFonts w:ascii="NTFPreCursivefk" w:hAnsi="NTFPreCursivefk"/>
                <w:color w:val="0070C0"/>
                <w:sz w:val="24"/>
                <w:szCs w:val="24"/>
              </w:rPr>
            </w:pPr>
          </w:p>
        </w:tc>
        <w:tc>
          <w:tcPr>
            <w:tcW w:w="2287" w:type="dxa"/>
            <w:shd w:val="clear" w:color="auto" w:fill="F2F2F2" w:themeFill="background1" w:themeFillShade="F2"/>
          </w:tcPr>
          <w:p w14:paraId="47810F7B" w14:textId="77777777" w:rsidR="00847AA1" w:rsidRPr="00E4247A" w:rsidRDefault="00847AA1" w:rsidP="00E4247A">
            <w:pPr>
              <w:rPr>
                <w:rFonts w:ascii="NTFPreCursivefk" w:hAnsi="NTFPreCursivefk"/>
                <w:sz w:val="24"/>
                <w:szCs w:val="24"/>
              </w:rPr>
            </w:pPr>
          </w:p>
        </w:tc>
        <w:tc>
          <w:tcPr>
            <w:tcW w:w="2288" w:type="dxa"/>
            <w:shd w:val="clear" w:color="auto" w:fill="F2F2F2" w:themeFill="background1" w:themeFillShade="F2"/>
          </w:tcPr>
          <w:p w14:paraId="3D3BC856" w14:textId="77777777" w:rsidR="00847AA1" w:rsidRPr="00E4247A" w:rsidRDefault="00847AA1" w:rsidP="00E4247A">
            <w:pPr>
              <w:autoSpaceDE w:val="0"/>
              <w:autoSpaceDN w:val="0"/>
              <w:adjustRightInd w:val="0"/>
              <w:rPr>
                <w:rFonts w:ascii="NTFPreCursivefk" w:hAnsi="NTFPreCursivefk"/>
                <w:b/>
                <w:sz w:val="24"/>
                <w:szCs w:val="24"/>
              </w:rPr>
            </w:pPr>
          </w:p>
        </w:tc>
        <w:tc>
          <w:tcPr>
            <w:tcW w:w="2288" w:type="dxa"/>
            <w:shd w:val="clear" w:color="auto" w:fill="F2F2F2" w:themeFill="background1" w:themeFillShade="F2"/>
          </w:tcPr>
          <w:p w14:paraId="39815F3D" w14:textId="77777777" w:rsidR="00847AA1" w:rsidRPr="00E4247A" w:rsidRDefault="00847AA1" w:rsidP="00E4247A">
            <w:pPr>
              <w:autoSpaceDE w:val="0"/>
              <w:autoSpaceDN w:val="0"/>
              <w:adjustRightInd w:val="0"/>
              <w:rPr>
                <w:rFonts w:ascii="NTFPreCursivefk" w:hAnsi="NTFPreCursivefk"/>
                <w:sz w:val="24"/>
                <w:szCs w:val="24"/>
              </w:rPr>
            </w:pPr>
          </w:p>
        </w:tc>
      </w:tr>
    </w:tbl>
    <w:p w14:paraId="3E4427E4" w14:textId="77777777" w:rsidR="00847AA1" w:rsidRPr="00D75E70" w:rsidRDefault="00847AA1" w:rsidP="00D75E70">
      <w:pPr>
        <w:pStyle w:val="ListParagraph"/>
        <w:numPr>
          <w:ilvl w:val="0"/>
          <w:numId w:val="34"/>
        </w:numPr>
        <w:rPr>
          <w:rFonts w:ascii="NTFPreCursivefk" w:hAnsi="NTFPreCursivefk"/>
          <w:sz w:val="24"/>
          <w:szCs w:val="24"/>
        </w:rPr>
      </w:pPr>
      <w:r w:rsidRPr="00D75E70">
        <w:rPr>
          <w:rFonts w:ascii="NTFPreCursivefk" w:hAnsi="NTFPreCursivefk"/>
          <w:sz w:val="24"/>
          <w:szCs w:val="24"/>
        </w:rPr>
        <w:br w:type="page"/>
      </w:r>
    </w:p>
    <w:tbl>
      <w:tblPr>
        <w:tblStyle w:val="TableGrid1"/>
        <w:tblW w:w="16013" w:type="dxa"/>
        <w:jc w:val="center"/>
        <w:tblLook w:val="04A0" w:firstRow="1" w:lastRow="0" w:firstColumn="1" w:lastColumn="0" w:noHBand="0" w:noVBand="1"/>
      </w:tblPr>
      <w:tblGrid>
        <w:gridCol w:w="2287"/>
        <w:gridCol w:w="2288"/>
        <w:gridCol w:w="2287"/>
        <w:gridCol w:w="2288"/>
        <w:gridCol w:w="2287"/>
        <w:gridCol w:w="2288"/>
        <w:gridCol w:w="2288"/>
      </w:tblGrid>
      <w:tr w:rsidR="00355952" w:rsidRPr="00D75E70" w14:paraId="42C1A910" w14:textId="77777777" w:rsidTr="00961B13">
        <w:trPr>
          <w:trHeight w:val="151"/>
          <w:jc w:val="center"/>
        </w:trPr>
        <w:tc>
          <w:tcPr>
            <w:tcW w:w="16013" w:type="dxa"/>
            <w:gridSpan w:val="7"/>
            <w:shd w:val="clear" w:color="auto" w:fill="9CC2E5" w:themeFill="accent1" w:themeFillTint="99"/>
          </w:tcPr>
          <w:p w14:paraId="57BB2D32" w14:textId="77777777" w:rsidR="00355952" w:rsidRPr="00E4247A" w:rsidRDefault="00E702AE" w:rsidP="00E4247A">
            <w:pPr>
              <w:jc w:val="center"/>
              <w:rPr>
                <w:rFonts w:ascii="NTFPreCursivefk" w:hAnsi="NTFPreCursivefk"/>
                <w:b/>
                <w:sz w:val="24"/>
                <w:szCs w:val="24"/>
              </w:rPr>
            </w:pPr>
            <w:r w:rsidRPr="00E4247A">
              <w:rPr>
                <w:rFonts w:ascii="NTFPreCursivefk" w:hAnsi="NTFPreCursivefk"/>
                <w:b/>
                <w:sz w:val="24"/>
                <w:szCs w:val="24"/>
              </w:rPr>
              <w:lastRenderedPageBreak/>
              <w:t>Plants</w:t>
            </w:r>
          </w:p>
        </w:tc>
      </w:tr>
      <w:tr w:rsidR="00355952" w:rsidRPr="00D75E70" w14:paraId="6918A75A" w14:textId="77777777" w:rsidTr="00705BE2">
        <w:trPr>
          <w:trHeight w:val="151"/>
          <w:jc w:val="center"/>
        </w:trPr>
        <w:tc>
          <w:tcPr>
            <w:tcW w:w="2287" w:type="dxa"/>
            <w:shd w:val="clear" w:color="auto" w:fill="FFE599" w:themeFill="accent4" w:themeFillTint="66"/>
          </w:tcPr>
          <w:p w14:paraId="1A7F92BF" w14:textId="23E417CE" w:rsidR="00355952" w:rsidRPr="00E4247A" w:rsidRDefault="002F5300" w:rsidP="00E4247A">
            <w:pPr>
              <w:jc w:val="center"/>
              <w:rPr>
                <w:rFonts w:ascii="NTFPreCursivefk" w:hAnsi="NTFPreCursivefk"/>
                <w:sz w:val="24"/>
                <w:szCs w:val="24"/>
              </w:rPr>
            </w:pPr>
            <w:r>
              <w:rPr>
                <w:rFonts w:ascii="NTFPreCursivefk" w:hAnsi="NTFPreCursivefk"/>
                <w:sz w:val="24"/>
                <w:szCs w:val="24"/>
              </w:rPr>
              <w:t>EYFS</w:t>
            </w:r>
          </w:p>
        </w:tc>
        <w:tc>
          <w:tcPr>
            <w:tcW w:w="2288" w:type="dxa"/>
            <w:shd w:val="clear" w:color="auto" w:fill="FFE599" w:themeFill="accent4" w:themeFillTint="66"/>
          </w:tcPr>
          <w:p w14:paraId="2B2D6B40" w14:textId="77777777" w:rsidR="00355952" w:rsidRPr="00E4247A" w:rsidRDefault="00355952" w:rsidP="00E4247A">
            <w:pPr>
              <w:jc w:val="center"/>
              <w:rPr>
                <w:rFonts w:ascii="NTFPreCursivefk" w:hAnsi="NTFPreCursivefk"/>
                <w:sz w:val="24"/>
                <w:szCs w:val="24"/>
              </w:rPr>
            </w:pPr>
            <w:r w:rsidRPr="00E4247A">
              <w:rPr>
                <w:rFonts w:ascii="NTFPreCursivefk" w:hAnsi="NTFPreCursivefk"/>
                <w:sz w:val="24"/>
                <w:szCs w:val="24"/>
              </w:rPr>
              <w:t>Year 1</w:t>
            </w:r>
          </w:p>
        </w:tc>
        <w:tc>
          <w:tcPr>
            <w:tcW w:w="2287" w:type="dxa"/>
            <w:shd w:val="clear" w:color="auto" w:fill="FFE599" w:themeFill="accent4" w:themeFillTint="66"/>
          </w:tcPr>
          <w:p w14:paraId="08784321" w14:textId="77777777" w:rsidR="00355952" w:rsidRPr="00E4247A" w:rsidRDefault="00355952" w:rsidP="00E4247A">
            <w:pPr>
              <w:jc w:val="center"/>
              <w:rPr>
                <w:rFonts w:ascii="NTFPreCursivefk" w:hAnsi="NTFPreCursivefk"/>
                <w:sz w:val="24"/>
                <w:szCs w:val="24"/>
              </w:rPr>
            </w:pPr>
            <w:r w:rsidRPr="00E4247A">
              <w:rPr>
                <w:rFonts w:ascii="NTFPreCursivefk" w:hAnsi="NTFPreCursivefk"/>
                <w:sz w:val="24"/>
                <w:szCs w:val="24"/>
              </w:rPr>
              <w:t>Year 2</w:t>
            </w:r>
          </w:p>
        </w:tc>
        <w:tc>
          <w:tcPr>
            <w:tcW w:w="2288" w:type="dxa"/>
            <w:shd w:val="clear" w:color="auto" w:fill="FFE599" w:themeFill="accent4" w:themeFillTint="66"/>
          </w:tcPr>
          <w:p w14:paraId="08B40A68" w14:textId="77777777" w:rsidR="00355952" w:rsidRPr="00E4247A" w:rsidRDefault="00355952" w:rsidP="00E4247A">
            <w:pPr>
              <w:jc w:val="center"/>
              <w:rPr>
                <w:rFonts w:ascii="NTFPreCursivefk" w:hAnsi="NTFPreCursivefk"/>
                <w:sz w:val="24"/>
                <w:szCs w:val="24"/>
              </w:rPr>
            </w:pPr>
            <w:r w:rsidRPr="00E4247A">
              <w:rPr>
                <w:rFonts w:ascii="NTFPreCursivefk" w:hAnsi="NTFPreCursivefk"/>
                <w:sz w:val="24"/>
                <w:szCs w:val="24"/>
              </w:rPr>
              <w:t>Year 3</w:t>
            </w:r>
          </w:p>
        </w:tc>
        <w:tc>
          <w:tcPr>
            <w:tcW w:w="2287" w:type="dxa"/>
            <w:shd w:val="clear" w:color="auto" w:fill="FFE599" w:themeFill="accent4" w:themeFillTint="66"/>
          </w:tcPr>
          <w:p w14:paraId="7DFFDAD8" w14:textId="77777777" w:rsidR="00355952" w:rsidRPr="00E4247A" w:rsidRDefault="00355952" w:rsidP="00E4247A">
            <w:pPr>
              <w:jc w:val="center"/>
              <w:rPr>
                <w:rFonts w:ascii="NTFPreCursivefk" w:hAnsi="NTFPreCursivefk"/>
                <w:sz w:val="24"/>
                <w:szCs w:val="24"/>
              </w:rPr>
            </w:pPr>
            <w:r w:rsidRPr="00E4247A">
              <w:rPr>
                <w:rFonts w:ascii="NTFPreCursivefk" w:hAnsi="NTFPreCursivefk"/>
                <w:sz w:val="24"/>
                <w:szCs w:val="24"/>
              </w:rPr>
              <w:t>Year 4</w:t>
            </w:r>
          </w:p>
        </w:tc>
        <w:tc>
          <w:tcPr>
            <w:tcW w:w="2288" w:type="dxa"/>
            <w:shd w:val="clear" w:color="auto" w:fill="FFE599" w:themeFill="accent4" w:themeFillTint="66"/>
          </w:tcPr>
          <w:p w14:paraId="5B7B90F8" w14:textId="77777777" w:rsidR="00355952" w:rsidRPr="00E4247A" w:rsidRDefault="00355952" w:rsidP="00E4247A">
            <w:pPr>
              <w:jc w:val="center"/>
              <w:rPr>
                <w:rFonts w:ascii="NTFPreCursivefk" w:hAnsi="NTFPreCursivefk"/>
                <w:sz w:val="24"/>
                <w:szCs w:val="24"/>
              </w:rPr>
            </w:pPr>
            <w:r w:rsidRPr="00E4247A">
              <w:rPr>
                <w:rFonts w:ascii="NTFPreCursivefk" w:hAnsi="NTFPreCursivefk"/>
                <w:sz w:val="24"/>
                <w:szCs w:val="24"/>
              </w:rPr>
              <w:t>Year 5</w:t>
            </w:r>
          </w:p>
        </w:tc>
        <w:tc>
          <w:tcPr>
            <w:tcW w:w="2288" w:type="dxa"/>
            <w:shd w:val="clear" w:color="auto" w:fill="FFE599" w:themeFill="accent4" w:themeFillTint="66"/>
          </w:tcPr>
          <w:p w14:paraId="2E7567B7" w14:textId="77777777" w:rsidR="00355952" w:rsidRPr="00E4247A" w:rsidRDefault="00355952" w:rsidP="00E4247A">
            <w:pPr>
              <w:jc w:val="center"/>
              <w:rPr>
                <w:rFonts w:ascii="NTFPreCursivefk" w:hAnsi="NTFPreCursivefk"/>
                <w:sz w:val="24"/>
                <w:szCs w:val="24"/>
              </w:rPr>
            </w:pPr>
            <w:r w:rsidRPr="00E4247A">
              <w:rPr>
                <w:rFonts w:ascii="NTFPreCursivefk" w:hAnsi="NTFPreCursivefk"/>
                <w:sz w:val="24"/>
                <w:szCs w:val="24"/>
              </w:rPr>
              <w:t>Year 6</w:t>
            </w:r>
          </w:p>
        </w:tc>
      </w:tr>
      <w:tr w:rsidR="00355952" w:rsidRPr="00D75E70" w14:paraId="32452DE3" w14:textId="77777777" w:rsidTr="00D72C4C">
        <w:trPr>
          <w:trHeight w:val="1190"/>
          <w:jc w:val="center"/>
        </w:trPr>
        <w:tc>
          <w:tcPr>
            <w:tcW w:w="2287" w:type="dxa"/>
          </w:tcPr>
          <w:p w14:paraId="40B81C3F" w14:textId="77777777" w:rsidR="00D75E70" w:rsidRDefault="005E2082" w:rsidP="00D75E70">
            <w:pPr>
              <w:numPr>
                <w:ilvl w:val="0"/>
                <w:numId w:val="34"/>
              </w:numPr>
              <w:autoSpaceDE w:val="0"/>
              <w:autoSpaceDN w:val="0"/>
              <w:adjustRightInd w:val="0"/>
              <w:contextualSpacing/>
              <w:rPr>
                <w:rFonts w:ascii="NTFPreCursivefk" w:hAnsi="NTFPreCursivefk"/>
                <w:sz w:val="24"/>
                <w:szCs w:val="24"/>
              </w:rPr>
            </w:pPr>
            <w:r w:rsidRPr="00D75E70">
              <w:rPr>
                <w:rFonts w:ascii="NTFPreCursivefk" w:hAnsi="NTFPreCursivefk"/>
                <w:sz w:val="24"/>
                <w:szCs w:val="24"/>
              </w:rPr>
              <w:t>Plant seeds and care for growing plants.</w:t>
            </w:r>
          </w:p>
          <w:p w14:paraId="6E7D03BE" w14:textId="5C6AE74D" w:rsidR="005E2082" w:rsidRPr="00D75E70" w:rsidRDefault="00D75E70" w:rsidP="00D75E70">
            <w:pPr>
              <w:autoSpaceDE w:val="0"/>
              <w:autoSpaceDN w:val="0"/>
              <w:adjustRightInd w:val="0"/>
              <w:ind w:left="360"/>
              <w:contextualSpacing/>
              <w:rPr>
                <w:rFonts w:ascii="NTFPreCursivefk" w:hAnsi="NTFPreCursivefk"/>
                <w:color w:val="00B050"/>
                <w:sz w:val="24"/>
                <w:szCs w:val="24"/>
              </w:rPr>
            </w:pPr>
            <w:r w:rsidRPr="00D75E70">
              <w:rPr>
                <w:rFonts w:ascii="NTFPreCursivefk" w:hAnsi="NTFPreCursivefk"/>
                <w:color w:val="00B050"/>
                <w:sz w:val="24"/>
                <w:szCs w:val="24"/>
              </w:rPr>
              <w:t>Understanding the World</w:t>
            </w:r>
            <w:r w:rsidR="005E2082" w:rsidRPr="00D75E70">
              <w:rPr>
                <w:rFonts w:ascii="NTFPreCursivefk" w:hAnsi="NTFPreCursivefk"/>
                <w:color w:val="00B050"/>
                <w:sz w:val="24"/>
                <w:szCs w:val="24"/>
              </w:rPr>
              <w:t xml:space="preserve"> </w:t>
            </w:r>
          </w:p>
          <w:p w14:paraId="76069A5F" w14:textId="765D25B8" w:rsidR="005E2082" w:rsidRPr="00D75E70" w:rsidRDefault="005E2082" w:rsidP="00D75E70">
            <w:pPr>
              <w:numPr>
                <w:ilvl w:val="0"/>
                <w:numId w:val="34"/>
              </w:numPr>
              <w:autoSpaceDE w:val="0"/>
              <w:autoSpaceDN w:val="0"/>
              <w:adjustRightInd w:val="0"/>
              <w:contextualSpacing/>
              <w:rPr>
                <w:rFonts w:ascii="NTFPreCursivefk" w:hAnsi="NTFPreCursivefk"/>
                <w:sz w:val="24"/>
                <w:szCs w:val="24"/>
              </w:rPr>
            </w:pPr>
            <w:r w:rsidRPr="00D75E70">
              <w:rPr>
                <w:rFonts w:ascii="NTFPreCursivefk" w:hAnsi="NTFPreCursivefk"/>
                <w:sz w:val="24"/>
                <w:szCs w:val="24"/>
              </w:rPr>
              <w:t>Understand the key features of the life cycle of</w:t>
            </w:r>
            <w:r w:rsidRPr="00D75E70">
              <w:rPr>
                <w:rFonts w:ascii="Cambria" w:hAnsi="Cambria" w:cs="Cambria"/>
                <w:sz w:val="24"/>
                <w:szCs w:val="24"/>
              </w:rPr>
              <w:t> </w:t>
            </w:r>
            <w:r w:rsidRPr="00D75E70">
              <w:rPr>
                <w:rFonts w:ascii="NTFPreCursivefk" w:hAnsi="NTFPreCursivefk"/>
                <w:sz w:val="24"/>
                <w:szCs w:val="24"/>
              </w:rPr>
              <w:t xml:space="preserve">a plant and an animal. </w:t>
            </w:r>
          </w:p>
          <w:p w14:paraId="07FC463D" w14:textId="77777777" w:rsidR="00D75E70" w:rsidRPr="00D75E70" w:rsidRDefault="00D75E70" w:rsidP="00D75E70">
            <w:pPr>
              <w:autoSpaceDE w:val="0"/>
              <w:autoSpaceDN w:val="0"/>
              <w:adjustRightInd w:val="0"/>
              <w:ind w:left="360"/>
              <w:contextualSpacing/>
              <w:rPr>
                <w:rFonts w:ascii="NTFPreCursivefk" w:hAnsi="NTFPreCursivefk"/>
                <w:color w:val="00B050"/>
                <w:sz w:val="24"/>
                <w:szCs w:val="24"/>
              </w:rPr>
            </w:pPr>
            <w:r w:rsidRPr="00D75E70">
              <w:rPr>
                <w:rFonts w:ascii="NTFPreCursivefk" w:hAnsi="NTFPreCursivefk"/>
                <w:color w:val="00B050"/>
                <w:sz w:val="24"/>
                <w:szCs w:val="24"/>
              </w:rPr>
              <w:t xml:space="preserve">Understanding the World </w:t>
            </w:r>
          </w:p>
          <w:p w14:paraId="30BA4CCD" w14:textId="70C3B8C8" w:rsidR="00355952" w:rsidRPr="00D75E70" w:rsidRDefault="00355952" w:rsidP="00B30C52">
            <w:pPr>
              <w:autoSpaceDE w:val="0"/>
              <w:autoSpaceDN w:val="0"/>
              <w:adjustRightInd w:val="0"/>
              <w:ind w:left="360"/>
              <w:contextualSpacing/>
              <w:rPr>
                <w:rFonts w:ascii="NTFPreCursivefk" w:hAnsi="NTFPreCursivefk"/>
                <w:sz w:val="24"/>
                <w:szCs w:val="24"/>
              </w:rPr>
            </w:pPr>
          </w:p>
        </w:tc>
        <w:tc>
          <w:tcPr>
            <w:tcW w:w="2288" w:type="dxa"/>
          </w:tcPr>
          <w:p w14:paraId="7621173B" w14:textId="77777777" w:rsidR="00F324AD" w:rsidRPr="00D75E70" w:rsidRDefault="00F324AD" w:rsidP="00D75E70">
            <w:pPr>
              <w:numPr>
                <w:ilvl w:val="0"/>
                <w:numId w:val="34"/>
              </w:numPr>
              <w:autoSpaceDE w:val="0"/>
              <w:autoSpaceDN w:val="0"/>
              <w:adjustRightInd w:val="0"/>
              <w:contextualSpacing/>
              <w:rPr>
                <w:rFonts w:ascii="NTFPreCursivefk" w:hAnsi="NTFPreCursivefk"/>
                <w:sz w:val="24"/>
                <w:szCs w:val="24"/>
              </w:rPr>
            </w:pPr>
            <w:r w:rsidRPr="00D75E70">
              <w:rPr>
                <w:rFonts w:ascii="NTFPreCursivefk" w:hAnsi="NTFPreCursivefk"/>
                <w:sz w:val="24"/>
                <w:szCs w:val="24"/>
              </w:rPr>
              <w:t>Identify and name a variety of common wild and garden plants, including deciduous and evergreen trees.</w:t>
            </w:r>
          </w:p>
          <w:p w14:paraId="6E852C90" w14:textId="77777777" w:rsidR="00355952" w:rsidRPr="00D75E70" w:rsidRDefault="00F324AD" w:rsidP="00D75E70">
            <w:pPr>
              <w:numPr>
                <w:ilvl w:val="0"/>
                <w:numId w:val="34"/>
              </w:numPr>
              <w:autoSpaceDE w:val="0"/>
              <w:autoSpaceDN w:val="0"/>
              <w:adjustRightInd w:val="0"/>
              <w:contextualSpacing/>
              <w:rPr>
                <w:rFonts w:ascii="NTFPreCursivefk" w:hAnsi="NTFPreCursivefk"/>
                <w:sz w:val="24"/>
                <w:szCs w:val="24"/>
              </w:rPr>
            </w:pPr>
            <w:r w:rsidRPr="00D75E70">
              <w:rPr>
                <w:rFonts w:ascii="NTFPreCursivefk" w:hAnsi="NTFPreCursivefk"/>
                <w:sz w:val="24"/>
                <w:szCs w:val="24"/>
              </w:rPr>
              <w:t>Identify and describe the basic structure of a variety of common flowering plants, including trees.</w:t>
            </w:r>
          </w:p>
        </w:tc>
        <w:tc>
          <w:tcPr>
            <w:tcW w:w="2287" w:type="dxa"/>
          </w:tcPr>
          <w:p w14:paraId="060B9384" w14:textId="77777777" w:rsidR="00F324AD" w:rsidRPr="00D75E70" w:rsidRDefault="00F324AD" w:rsidP="00D75E70">
            <w:pPr>
              <w:numPr>
                <w:ilvl w:val="0"/>
                <w:numId w:val="34"/>
              </w:numPr>
              <w:autoSpaceDE w:val="0"/>
              <w:autoSpaceDN w:val="0"/>
              <w:adjustRightInd w:val="0"/>
              <w:contextualSpacing/>
              <w:rPr>
                <w:rFonts w:ascii="NTFPreCursivefk" w:hAnsi="NTFPreCursivefk"/>
                <w:sz w:val="24"/>
                <w:szCs w:val="24"/>
              </w:rPr>
            </w:pPr>
            <w:r w:rsidRPr="00D75E70">
              <w:rPr>
                <w:rFonts w:ascii="NTFPreCursivefk" w:hAnsi="NTFPreCursivefk"/>
                <w:sz w:val="24"/>
                <w:szCs w:val="24"/>
              </w:rPr>
              <w:t xml:space="preserve">Observe and describe how seeds and bulbs grow into mature plants. </w:t>
            </w:r>
          </w:p>
          <w:p w14:paraId="0526E488" w14:textId="77777777" w:rsidR="00355952" w:rsidRPr="00D75E70" w:rsidRDefault="00F324AD" w:rsidP="00D75E70">
            <w:pPr>
              <w:numPr>
                <w:ilvl w:val="0"/>
                <w:numId w:val="34"/>
              </w:numPr>
              <w:autoSpaceDE w:val="0"/>
              <w:autoSpaceDN w:val="0"/>
              <w:adjustRightInd w:val="0"/>
              <w:contextualSpacing/>
              <w:rPr>
                <w:rFonts w:ascii="NTFPreCursivefk" w:hAnsi="NTFPreCursivefk"/>
                <w:sz w:val="24"/>
                <w:szCs w:val="24"/>
              </w:rPr>
            </w:pPr>
            <w:r w:rsidRPr="00D75E70">
              <w:rPr>
                <w:rFonts w:ascii="NTFPreCursivefk" w:hAnsi="NTFPreCursivefk"/>
                <w:sz w:val="24"/>
                <w:szCs w:val="24"/>
              </w:rPr>
              <w:t xml:space="preserve">Find out and describe how plants need water, </w:t>
            </w:r>
            <w:proofErr w:type="gramStart"/>
            <w:r w:rsidRPr="00D75E70">
              <w:rPr>
                <w:rFonts w:ascii="NTFPreCursivefk" w:hAnsi="NTFPreCursivefk"/>
                <w:sz w:val="24"/>
                <w:szCs w:val="24"/>
              </w:rPr>
              <w:t>light</w:t>
            </w:r>
            <w:proofErr w:type="gramEnd"/>
            <w:r w:rsidRPr="00D75E70">
              <w:rPr>
                <w:rFonts w:ascii="NTFPreCursivefk" w:hAnsi="NTFPreCursivefk"/>
                <w:sz w:val="24"/>
                <w:szCs w:val="24"/>
              </w:rPr>
              <w:t xml:space="preserve"> and a suitable temperature to grow and stay healthy.</w:t>
            </w:r>
          </w:p>
        </w:tc>
        <w:tc>
          <w:tcPr>
            <w:tcW w:w="2288" w:type="dxa"/>
          </w:tcPr>
          <w:p w14:paraId="4019E403" w14:textId="77777777" w:rsidR="00F324AD" w:rsidRPr="00D75E70" w:rsidRDefault="00F324AD" w:rsidP="00D75E70">
            <w:pPr>
              <w:numPr>
                <w:ilvl w:val="0"/>
                <w:numId w:val="34"/>
              </w:numPr>
              <w:autoSpaceDE w:val="0"/>
              <w:autoSpaceDN w:val="0"/>
              <w:adjustRightInd w:val="0"/>
              <w:contextualSpacing/>
              <w:rPr>
                <w:rFonts w:ascii="NTFPreCursivefk" w:hAnsi="NTFPreCursivefk"/>
                <w:sz w:val="24"/>
                <w:szCs w:val="24"/>
              </w:rPr>
            </w:pPr>
            <w:r w:rsidRPr="00D75E70">
              <w:rPr>
                <w:rFonts w:ascii="NTFPreCursivefk" w:hAnsi="NTFPreCursivefk"/>
                <w:sz w:val="24"/>
                <w:szCs w:val="24"/>
              </w:rPr>
              <w:t xml:space="preserve">Identify and describe the functions of different parts of flowering plants: roots, stem/trunk, </w:t>
            </w:r>
            <w:proofErr w:type="gramStart"/>
            <w:r w:rsidRPr="00D75E70">
              <w:rPr>
                <w:rFonts w:ascii="NTFPreCursivefk" w:hAnsi="NTFPreCursivefk"/>
                <w:sz w:val="24"/>
                <w:szCs w:val="24"/>
              </w:rPr>
              <w:t>leaves</w:t>
            </w:r>
            <w:proofErr w:type="gramEnd"/>
            <w:r w:rsidRPr="00D75E70">
              <w:rPr>
                <w:rFonts w:ascii="NTFPreCursivefk" w:hAnsi="NTFPreCursivefk"/>
                <w:sz w:val="24"/>
                <w:szCs w:val="24"/>
              </w:rPr>
              <w:t xml:space="preserve"> and flowers.</w:t>
            </w:r>
          </w:p>
          <w:p w14:paraId="3C4D202E" w14:textId="77777777" w:rsidR="00F324AD" w:rsidRPr="00D75E70" w:rsidRDefault="00F324AD" w:rsidP="00D75E70">
            <w:pPr>
              <w:numPr>
                <w:ilvl w:val="0"/>
                <w:numId w:val="34"/>
              </w:numPr>
              <w:autoSpaceDE w:val="0"/>
              <w:autoSpaceDN w:val="0"/>
              <w:adjustRightInd w:val="0"/>
              <w:contextualSpacing/>
              <w:rPr>
                <w:rFonts w:ascii="NTFPreCursivefk" w:hAnsi="NTFPreCursivefk"/>
                <w:sz w:val="24"/>
                <w:szCs w:val="24"/>
              </w:rPr>
            </w:pPr>
            <w:r w:rsidRPr="00D75E70">
              <w:rPr>
                <w:rFonts w:ascii="NTFPreCursivefk" w:hAnsi="NTFPreCursivefk"/>
                <w:sz w:val="24"/>
                <w:szCs w:val="24"/>
              </w:rPr>
              <w:t xml:space="preserve">Explore the requirements of plants for life and growth (air, light, water, nutrients from soil, and room to grow) and how they vary from plant to plant. </w:t>
            </w:r>
          </w:p>
          <w:p w14:paraId="75D85D6C" w14:textId="77777777" w:rsidR="00F324AD" w:rsidRPr="00D75E70" w:rsidRDefault="00F324AD" w:rsidP="00D75E70">
            <w:pPr>
              <w:numPr>
                <w:ilvl w:val="0"/>
                <w:numId w:val="34"/>
              </w:numPr>
              <w:autoSpaceDE w:val="0"/>
              <w:autoSpaceDN w:val="0"/>
              <w:adjustRightInd w:val="0"/>
              <w:contextualSpacing/>
              <w:rPr>
                <w:rFonts w:ascii="NTFPreCursivefk" w:hAnsi="NTFPreCursivefk"/>
                <w:sz w:val="24"/>
                <w:szCs w:val="24"/>
              </w:rPr>
            </w:pPr>
            <w:r w:rsidRPr="00D75E70">
              <w:rPr>
                <w:rFonts w:ascii="NTFPreCursivefk" w:hAnsi="NTFPreCursivefk"/>
                <w:sz w:val="24"/>
                <w:szCs w:val="24"/>
              </w:rPr>
              <w:t>Investigate the way in which water is transported within plants.</w:t>
            </w:r>
          </w:p>
          <w:p w14:paraId="0884FAD7" w14:textId="77777777" w:rsidR="00355952" w:rsidRPr="00D75E70" w:rsidRDefault="00F324AD" w:rsidP="00D75E70">
            <w:pPr>
              <w:numPr>
                <w:ilvl w:val="0"/>
                <w:numId w:val="34"/>
              </w:numPr>
              <w:autoSpaceDE w:val="0"/>
              <w:autoSpaceDN w:val="0"/>
              <w:adjustRightInd w:val="0"/>
              <w:contextualSpacing/>
              <w:rPr>
                <w:rFonts w:ascii="NTFPreCursivefk" w:hAnsi="NTFPreCursivefk"/>
                <w:sz w:val="24"/>
                <w:szCs w:val="24"/>
              </w:rPr>
            </w:pPr>
            <w:r w:rsidRPr="00D75E70">
              <w:rPr>
                <w:rFonts w:ascii="NTFPreCursivefk" w:hAnsi="NTFPreCursivefk"/>
                <w:sz w:val="24"/>
                <w:szCs w:val="24"/>
              </w:rPr>
              <w:t xml:space="preserve">Explore the part that flowers play in the life cycle of flowering plants, including </w:t>
            </w:r>
            <w:r w:rsidRPr="00D75E70">
              <w:rPr>
                <w:rFonts w:ascii="NTFPreCursivefk" w:hAnsi="NTFPreCursivefk"/>
                <w:sz w:val="24"/>
                <w:szCs w:val="24"/>
              </w:rPr>
              <w:lastRenderedPageBreak/>
              <w:t>pollination, seed formation and seed dispersal.</w:t>
            </w:r>
          </w:p>
        </w:tc>
        <w:tc>
          <w:tcPr>
            <w:tcW w:w="2287" w:type="dxa"/>
            <w:shd w:val="clear" w:color="auto" w:fill="F2F2F2" w:themeFill="background1" w:themeFillShade="F2"/>
          </w:tcPr>
          <w:p w14:paraId="7097AE4B" w14:textId="77777777" w:rsidR="00355952" w:rsidRPr="00D75E70" w:rsidRDefault="00355952" w:rsidP="00E4247A">
            <w:pPr>
              <w:contextualSpacing/>
              <w:rPr>
                <w:rFonts w:ascii="NTFPreCursivefk" w:hAnsi="NTFPreCursivefk"/>
                <w:sz w:val="24"/>
                <w:szCs w:val="24"/>
              </w:rPr>
            </w:pPr>
          </w:p>
        </w:tc>
        <w:tc>
          <w:tcPr>
            <w:tcW w:w="2288" w:type="dxa"/>
            <w:shd w:val="clear" w:color="auto" w:fill="F2F2F2" w:themeFill="background1" w:themeFillShade="F2"/>
          </w:tcPr>
          <w:p w14:paraId="06066930" w14:textId="77777777" w:rsidR="00355952" w:rsidRPr="00D75E70" w:rsidRDefault="00355952" w:rsidP="00E4247A">
            <w:pPr>
              <w:autoSpaceDE w:val="0"/>
              <w:autoSpaceDN w:val="0"/>
              <w:adjustRightInd w:val="0"/>
              <w:contextualSpacing/>
              <w:rPr>
                <w:rFonts w:ascii="NTFPreCursivefk" w:hAnsi="NTFPreCursivefk"/>
                <w:b/>
                <w:sz w:val="24"/>
                <w:szCs w:val="24"/>
              </w:rPr>
            </w:pPr>
          </w:p>
        </w:tc>
        <w:tc>
          <w:tcPr>
            <w:tcW w:w="2288" w:type="dxa"/>
            <w:shd w:val="clear" w:color="auto" w:fill="F2F2F2" w:themeFill="background1" w:themeFillShade="F2"/>
          </w:tcPr>
          <w:p w14:paraId="3EFE0651" w14:textId="77777777" w:rsidR="00355952" w:rsidRPr="00D75E70" w:rsidRDefault="00355952" w:rsidP="00E4247A">
            <w:pPr>
              <w:autoSpaceDE w:val="0"/>
              <w:autoSpaceDN w:val="0"/>
              <w:adjustRightInd w:val="0"/>
              <w:contextualSpacing/>
              <w:rPr>
                <w:rFonts w:ascii="NTFPreCursivefk" w:hAnsi="NTFPreCursivefk"/>
                <w:sz w:val="24"/>
                <w:szCs w:val="24"/>
              </w:rPr>
            </w:pPr>
          </w:p>
        </w:tc>
      </w:tr>
      <w:tr w:rsidR="00F324AD" w:rsidRPr="00D75E70" w14:paraId="27CF2B07" w14:textId="77777777" w:rsidTr="00F324AD">
        <w:trPr>
          <w:trHeight w:val="433"/>
          <w:jc w:val="center"/>
        </w:trPr>
        <w:tc>
          <w:tcPr>
            <w:tcW w:w="16013" w:type="dxa"/>
            <w:gridSpan w:val="7"/>
            <w:shd w:val="clear" w:color="auto" w:fill="D9D9D9" w:themeFill="background1" w:themeFillShade="D9"/>
            <w:vAlign w:val="center"/>
          </w:tcPr>
          <w:p w14:paraId="0E713371" w14:textId="3F4A35BE" w:rsidR="00F324AD" w:rsidRPr="00E4247A" w:rsidRDefault="00F324AD" w:rsidP="00E4247A">
            <w:pPr>
              <w:pStyle w:val="ListParagraph"/>
              <w:autoSpaceDE w:val="0"/>
              <w:autoSpaceDN w:val="0"/>
              <w:adjustRightInd w:val="0"/>
              <w:ind w:left="360"/>
              <w:jc w:val="center"/>
              <w:rPr>
                <w:rFonts w:ascii="NTFPreCursivefk" w:hAnsi="NTFPreCursivefk"/>
                <w:b/>
                <w:sz w:val="24"/>
                <w:szCs w:val="24"/>
              </w:rPr>
            </w:pPr>
            <w:r w:rsidRPr="00D75E70">
              <w:rPr>
                <w:rFonts w:ascii="NTFPreCursivefk" w:hAnsi="NTFPreCursivefk"/>
                <w:b/>
                <w:sz w:val="24"/>
                <w:szCs w:val="24"/>
              </w:rPr>
              <w:t>Key Vocabulary</w:t>
            </w:r>
          </w:p>
        </w:tc>
      </w:tr>
      <w:tr w:rsidR="00F324AD" w:rsidRPr="00D75E70" w14:paraId="0E316C7C" w14:textId="77777777" w:rsidTr="00D72C4C">
        <w:trPr>
          <w:trHeight w:val="1190"/>
          <w:jc w:val="center"/>
        </w:trPr>
        <w:tc>
          <w:tcPr>
            <w:tcW w:w="2287" w:type="dxa"/>
          </w:tcPr>
          <w:p w14:paraId="51B26F21" w14:textId="77777777" w:rsidR="00F324AD" w:rsidRPr="00E4247A" w:rsidRDefault="00F324AD" w:rsidP="00E4247A">
            <w:pPr>
              <w:autoSpaceDE w:val="0"/>
              <w:autoSpaceDN w:val="0"/>
              <w:adjustRightInd w:val="0"/>
              <w:rPr>
                <w:rFonts w:ascii="NTFPreCursivefk" w:hAnsi="NTFPreCursivefk"/>
                <w:sz w:val="24"/>
                <w:szCs w:val="24"/>
              </w:rPr>
            </w:pPr>
          </w:p>
        </w:tc>
        <w:tc>
          <w:tcPr>
            <w:tcW w:w="2288" w:type="dxa"/>
          </w:tcPr>
          <w:p w14:paraId="455E18AF" w14:textId="49F76D8F" w:rsidR="00F324AD" w:rsidRPr="00E4247A" w:rsidRDefault="00F324AD" w:rsidP="00E4247A">
            <w:pPr>
              <w:autoSpaceDE w:val="0"/>
              <w:autoSpaceDN w:val="0"/>
              <w:adjustRightInd w:val="0"/>
              <w:rPr>
                <w:rFonts w:ascii="NTFPreCursivefk" w:hAnsi="NTFPreCursivefk"/>
                <w:color w:val="0070C0"/>
                <w:sz w:val="24"/>
                <w:szCs w:val="24"/>
              </w:rPr>
            </w:pPr>
            <w:r w:rsidRPr="00E4247A">
              <w:rPr>
                <w:rFonts w:ascii="NTFPreCursivefk" w:hAnsi="NTFPreCursivefk"/>
                <w:color w:val="0070C0"/>
                <w:sz w:val="24"/>
                <w:szCs w:val="24"/>
              </w:rPr>
              <w:t>Leaf, flower, blossom, petal, fruit, berry, root, seed,</w:t>
            </w:r>
            <w:r w:rsidR="007C3033">
              <w:rPr>
                <w:rFonts w:ascii="NTFPreCursivefk" w:hAnsi="NTFPreCursivefk"/>
                <w:color w:val="0070C0"/>
                <w:sz w:val="24"/>
                <w:szCs w:val="24"/>
              </w:rPr>
              <w:t xml:space="preserve"> bulb,</w:t>
            </w:r>
            <w:r w:rsidRPr="00E4247A">
              <w:rPr>
                <w:rFonts w:ascii="NTFPreCursivefk" w:hAnsi="NTFPreCursivefk"/>
                <w:color w:val="0070C0"/>
                <w:sz w:val="24"/>
                <w:szCs w:val="24"/>
              </w:rPr>
              <w:t xml:space="preserve"> trunk, branch, stem, bark, stalk, bud. </w:t>
            </w:r>
          </w:p>
          <w:p w14:paraId="41F8AF85" w14:textId="77777777" w:rsidR="00E4247A" w:rsidRDefault="00E4247A" w:rsidP="00E4247A">
            <w:pPr>
              <w:pStyle w:val="ListParagraph"/>
              <w:autoSpaceDE w:val="0"/>
              <w:autoSpaceDN w:val="0"/>
              <w:adjustRightInd w:val="0"/>
              <w:ind w:left="360"/>
              <w:rPr>
                <w:rFonts w:ascii="NTFPreCursivefk" w:hAnsi="NTFPreCursivefk"/>
                <w:color w:val="0070C0"/>
                <w:sz w:val="24"/>
                <w:szCs w:val="24"/>
              </w:rPr>
            </w:pPr>
          </w:p>
          <w:p w14:paraId="45E5C74B" w14:textId="07EAA8D1" w:rsidR="00F324AD" w:rsidRPr="00E4247A" w:rsidRDefault="00F324AD" w:rsidP="00E4247A">
            <w:pPr>
              <w:autoSpaceDE w:val="0"/>
              <w:autoSpaceDN w:val="0"/>
              <w:adjustRightInd w:val="0"/>
              <w:rPr>
                <w:rFonts w:ascii="NTFPreCursivefk" w:hAnsi="NTFPreCursivefk"/>
                <w:color w:val="0070C0"/>
                <w:sz w:val="24"/>
                <w:szCs w:val="24"/>
              </w:rPr>
            </w:pPr>
            <w:r w:rsidRPr="00E4247A">
              <w:rPr>
                <w:rFonts w:ascii="NTFPreCursivefk" w:hAnsi="NTFPreCursivefk"/>
                <w:color w:val="0070C0"/>
                <w:sz w:val="24"/>
                <w:szCs w:val="24"/>
              </w:rPr>
              <w:t>Names of trees in the local area</w:t>
            </w:r>
            <w:r w:rsidR="004E03C8">
              <w:rPr>
                <w:rFonts w:ascii="NTFPreCursivefk" w:hAnsi="NTFPreCursivefk"/>
                <w:color w:val="0070C0"/>
                <w:sz w:val="24"/>
                <w:szCs w:val="24"/>
              </w:rPr>
              <w:t xml:space="preserve"> (ash, horse chestnut, sycamore, willow, </w:t>
            </w:r>
            <w:r w:rsidR="00DA501D">
              <w:rPr>
                <w:rFonts w:ascii="NTFPreCursivefk" w:hAnsi="NTFPreCursivefk"/>
                <w:color w:val="0070C0"/>
                <w:sz w:val="24"/>
                <w:szCs w:val="24"/>
              </w:rPr>
              <w:t>oak, silver birch</w:t>
            </w:r>
          </w:p>
          <w:p w14:paraId="4A64DC19" w14:textId="77777777" w:rsidR="00E4247A" w:rsidRDefault="00E4247A" w:rsidP="00E4247A">
            <w:pPr>
              <w:pStyle w:val="ListParagraph"/>
              <w:autoSpaceDE w:val="0"/>
              <w:autoSpaceDN w:val="0"/>
              <w:adjustRightInd w:val="0"/>
              <w:ind w:left="360"/>
              <w:rPr>
                <w:rFonts w:ascii="NTFPreCursivefk" w:hAnsi="NTFPreCursivefk"/>
                <w:color w:val="0070C0"/>
                <w:sz w:val="24"/>
                <w:szCs w:val="24"/>
              </w:rPr>
            </w:pPr>
          </w:p>
          <w:p w14:paraId="1B1B5A4C" w14:textId="47C9D16B" w:rsidR="00F324AD" w:rsidRPr="00E4247A" w:rsidRDefault="00F324AD" w:rsidP="00E4247A">
            <w:pPr>
              <w:autoSpaceDE w:val="0"/>
              <w:autoSpaceDN w:val="0"/>
              <w:adjustRightInd w:val="0"/>
              <w:rPr>
                <w:rFonts w:ascii="NTFPreCursivefk" w:hAnsi="NTFPreCursivefk"/>
                <w:color w:val="0070C0"/>
                <w:sz w:val="24"/>
                <w:szCs w:val="24"/>
              </w:rPr>
            </w:pPr>
            <w:r w:rsidRPr="00E4247A">
              <w:rPr>
                <w:rFonts w:ascii="NTFPreCursivefk" w:hAnsi="NTFPreCursivefk"/>
                <w:color w:val="0070C0"/>
                <w:sz w:val="24"/>
                <w:szCs w:val="24"/>
              </w:rPr>
              <w:t>Names of garden and wild flowering plants in the local area</w:t>
            </w:r>
            <w:r w:rsidR="00534517">
              <w:rPr>
                <w:rFonts w:ascii="NTFPreCursivefk" w:hAnsi="NTFPreCursivefk"/>
                <w:color w:val="0070C0"/>
                <w:sz w:val="24"/>
                <w:szCs w:val="24"/>
              </w:rPr>
              <w:t xml:space="preserve"> </w:t>
            </w:r>
            <w:r w:rsidR="00534517" w:rsidRPr="004E03C8">
              <w:rPr>
                <w:rFonts w:ascii="NTFPreCursivefk" w:hAnsi="NTFPreCursivefk"/>
                <w:i/>
                <w:iCs/>
                <w:color w:val="0070C0"/>
                <w:sz w:val="24"/>
                <w:szCs w:val="24"/>
              </w:rPr>
              <w:t xml:space="preserve">(tulip, forget-me-not, primrose, rose, daffodil, bluebell, </w:t>
            </w:r>
            <w:r w:rsidR="004E03C8" w:rsidRPr="004E03C8">
              <w:rPr>
                <w:rFonts w:ascii="NTFPreCursivefk" w:hAnsi="NTFPreCursivefk"/>
                <w:i/>
                <w:iCs/>
                <w:color w:val="0070C0"/>
                <w:sz w:val="24"/>
                <w:szCs w:val="24"/>
              </w:rPr>
              <w:t>muscari, daisy, dandelion)</w:t>
            </w:r>
            <w:r w:rsidR="00534517">
              <w:rPr>
                <w:rFonts w:ascii="NTFPreCursivefk" w:hAnsi="NTFPreCursivefk"/>
                <w:color w:val="0070C0"/>
                <w:sz w:val="24"/>
                <w:szCs w:val="24"/>
              </w:rPr>
              <w:t xml:space="preserve"> </w:t>
            </w:r>
          </w:p>
        </w:tc>
        <w:tc>
          <w:tcPr>
            <w:tcW w:w="2287" w:type="dxa"/>
          </w:tcPr>
          <w:p w14:paraId="0363C51E" w14:textId="39750407" w:rsidR="00F324AD" w:rsidRPr="00E4247A" w:rsidRDefault="00F324AD" w:rsidP="00E4247A">
            <w:pPr>
              <w:autoSpaceDE w:val="0"/>
              <w:autoSpaceDN w:val="0"/>
              <w:adjustRightInd w:val="0"/>
              <w:rPr>
                <w:rFonts w:ascii="NTFPreCursivefk" w:hAnsi="NTFPreCursivefk"/>
                <w:color w:val="0070C0"/>
                <w:sz w:val="24"/>
                <w:szCs w:val="24"/>
              </w:rPr>
            </w:pPr>
            <w:r w:rsidRPr="00E4247A">
              <w:rPr>
                <w:rFonts w:ascii="NTFPreCursivefk" w:hAnsi="NTFPreCursivefk"/>
                <w:color w:val="0070C0"/>
                <w:sz w:val="24"/>
                <w:szCs w:val="24"/>
              </w:rPr>
              <w:t>As for year 1 plus - light, shade, sun, warm, cool, water, grow, healthy</w:t>
            </w:r>
            <w:r w:rsidR="00534517">
              <w:rPr>
                <w:rFonts w:ascii="NTFPreCursivefk" w:hAnsi="NTFPreCursivefk"/>
                <w:color w:val="0070C0"/>
                <w:sz w:val="24"/>
                <w:szCs w:val="24"/>
              </w:rPr>
              <w:t xml:space="preserve">, </w:t>
            </w:r>
          </w:p>
        </w:tc>
        <w:tc>
          <w:tcPr>
            <w:tcW w:w="2288" w:type="dxa"/>
          </w:tcPr>
          <w:p w14:paraId="258DC985" w14:textId="77777777" w:rsidR="00F324AD" w:rsidRPr="00E4247A" w:rsidRDefault="00F324AD" w:rsidP="00E4247A">
            <w:pPr>
              <w:autoSpaceDE w:val="0"/>
              <w:autoSpaceDN w:val="0"/>
              <w:adjustRightInd w:val="0"/>
              <w:rPr>
                <w:rFonts w:ascii="NTFPreCursivefk" w:hAnsi="NTFPreCursivefk"/>
                <w:color w:val="0070C0"/>
                <w:sz w:val="24"/>
                <w:szCs w:val="24"/>
              </w:rPr>
            </w:pPr>
            <w:r w:rsidRPr="00E4247A">
              <w:rPr>
                <w:rFonts w:ascii="NTFPreCursivefk" w:hAnsi="NTFPreCursivefk"/>
                <w:color w:val="0070C0"/>
                <w:sz w:val="24"/>
                <w:szCs w:val="24"/>
              </w:rPr>
              <w:t>Photosynthesis, pollen, insect/wind pollination, seed formation, seed dispersal – wind dispersal, animal dispersal, water dispersal.</w:t>
            </w:r>
          </w:p>
        </w:tc>
        <w:tc>
          <w:tcPr>
            <w:tcW w:w="2287" w:type="dxa"/>
            <w:shd w:val="clear" w:color="auto" w:fill="F2F2F2" w:themeFill="background1" w:themeFillShade="F2"/>
          </w:tcPr>
          <w:p w14:paraId="4B78C0F1" w14:textId="77777777" w:rsidR="00F324AD" w:rsidRPr="00E4247A" w:rsidRDefault="00F324AD" w:rsidP="00E4247A">
            <w:pPr>
              <w:rPr>
                <w:rFonts w:ascii="NTFPreCursivefk" w:hAnsi="NTFPreCursivefk"/>
                <w:sz w:val="24"/>
                <w:szCs w:val="24"/>
              </w:rPr>
            </w:pPr>
          </w:p>
        </w:tc>
        <w:tc>
          <w:tcPr>
            <w:tcW w:w="2288" w:type="dxa"/>
            <w:shd w:val="clear" w:color="auto" w:fill="F2F2F2" w:themeFill="background1" w:themeFillShade="F2"/>
          </w:tcPr>
          <w:p w14:paraId="728EBE48" w14:textId="77777777" w:rsidR="00F324AD" w:rsidRPr="00E4247A" w:rsidRDefault="00F324AD" w:rsidP="00E4247A">
            <w:pPr>
              <w:autoSpaceDE w:val="0"/>
              <w:autoSpaceDN w:val="0"/>
              <w:adjustRightInd w:val="0"/>
              <w:rPr>
                <w:rFonts w:ascii="NTFPreCursivefk" w:hAnsi="NTFPreCursivefk"/>
                <w:b/>
                <w:sz w:val="24"/>
                <w:szCs w:val="24"/>
              </w:rPr>
            </w:pPr>
          </w:p>
        </w:tc>
        <w:tc>
          <w:tcPr>
            <w:tcW w:w="2288" w:type="dxa"/>
            <w:shd w:val="clear" w:color="auto" w:fill="F2F2F2" w:themeFill="background1" w:themeFillShade="F2"/>
          </w:tcPr>
          <w:p w14:paraId="6926BD1A" w14:textId="77777777" w:rsidR="00F324AD" w:rsidRPr="00E4247A" w:rsidRDefault="00F324AD" w:rsidP="00E4247A">
            <w:pPr>
              <w:autoSpaceDE w:val="0"/>
              <w:autoSpaceDN w:val="0"/>
              <w:adjustRightInd w:val="0"/>
              <w:rPr>
                <w:rFonts w:ascii="NTFPreCursivefk" w:hAnsi="NTFPreCursivefk"/>
                <w:sz w:val="24"/>
                <w:szCs w:val="24"/>
              </w:rPr>
            </w:pPr>
          </w:p>
        </w:tc>
      </w:tr>
    </w:tbl>
    <w:p w14:paraId="191B82F4" w14:textId="77777777" w:rsidR="00396678" w:rsidRPr="00D75E70" w:rsidRDefault="00396678" w:rsidP="00D75E70">
      <w:pPr>
        <w:pStyle w:val="ListParagraph"/>
        <w:numPr>
          <w:ilvl w:val="0"/>
          <w:numId w:val="34"/>
        </w:numPr>
        <w:rPr>
          <w:rFonts w:ascii="NTFPreCursivefk" w:hAnsi="NTFPreCursivefk"/>
          <w:sz w:val="24"/>
          <w:szCs w:val="24"/>
        </w:rPr>
      </w:pPr>
      <w:r w:rsidRPr="00D75E70">
        <w:rPr>
          <w:rFonts w:ascii="NTFPreCursivefk" w:hAnsi="NTFPreCursivefk"/>
          <w:sz w:val="24"/>
          <w:szCs w:val="24"/>
        </w:rPr>
        <w:br w:type="page"/>
      </w:r>
    </w:p>
    <w:tbl>
      <w:tblPr>
        <w:tblStyle w:val="TableGrid"/>
        <w:tblW w:w="16013" w:type="dxa"/>
        <w:jc w:val="center"/>
        <w:tblLook w:val="04A0" w:firstRow="1" w:lastRow="0" w:firstColumn="1" w:lastColumn="0" w:noHBand="0" w:noVBand="1"/>
      </w:tblPr>
      <w:tblGrid>
        <w:gridCol w:w="2245"/>
        <w:gridCol w:w="2209"/>
        <w:gridCol w:w="2645"/>
        <w:gridCol w:w="2248"/>
        <w:gridCol w:w="2212"/>
        <w:gridCol w:w="2240"/>
        <w:gridCol w:w="2214"/>
      </w:tblGrid>
      <w:tr w:rsidR="006D5A79" w:rsidRPr="00D75E70" w14:paraId="4F79D861" w14:textId="77777777" w:rsidTr="00961B13">
        <w:trPr>
          <w:trHeight w:val="151"/>
          <w:jc w:val="center"/>
        </w:trPr>
        <w:tc>
          <w:tcPr>
            <w:tcW w:w="16013" w:type="dxa"/>
            <w:gridSpan w:val="7"/>
            <w:shd w:val="clear" w:color="auto" w:fill="9CC2E5" w:themeFill="accent1" w:themeFillTint="99"/>
          </w:tcPr>
          <w:p w14:paraId="4F7B7D11" w14:textId="77777777" w:rsidR="006D5A79" w:rsidRPr="00C8795B" w:rsidRDefault="00847AA1" w:rsidP="00C8795B">
            <w:pPr>
              <w:jc w:val="center"/>
              <w:rPr>
                <w:rFonts w:ascii="NTFPreCursivefk" w:hAnsi="NTFPreCursivefk"/>
                <w:b/>
                <w:sz w:val="24"/>
                <w:szCs w:val="24"/>
              </w:rPr>
            </w:pPr>
            <w:r w:rsidRPr="00C8795B">
              <w:rPr>
                <w:rFonts w:ascii="NTFPreCursivefk" w:hAnsi="NTFPreCursivefk"/>
                <w:b/>
                <w:sz w:val="24"/>
                <w:szCs w:val="24"/>
              </w:rPr>
              <w:lastRenderedPageBreak/>
              <w:t>Animals Including Humans</w:t>
            </w:r>
          </w:p>
        </w:tc>
      </w:tr>
      <w:tr w:rsidR="00DE2DE1" w:rsidRPr="00D75E70" w14:paraId="0A174A6A" w14:textId="77777777" w:rsidTr="00705BE2">
        <w:trPr>
          <w:trHeight w:val="151"/>
          <w:jc w:val="center"/>
        </w:trPr>
        <w:tc>
          <w:tcPr>
            <w:tcW w:w="2275" w:type="dxa"/>
            <w:shd w:val="clear" w:color="auto" w:fill="FFE599" w:themeFill="accent4" w:themeFillTint="66"/>
          </w:tcPr>
          <w:p w14:paraId="106EEDF6" w14:textId="2C436A5E" w:rsidR="006D5A79" w:rsidRPr="00C8795B" w:rsidRDefault="00A72D43" w:rsidP="00C8795B">
            <w:pPr>
              <w:jc w:val="center"/>
              <w:rPr>
                <w:rFonts w:ascii="NTFPreCursivefk" w:hAnsi="NTFPreCursivefk"/>
                <w:sz w:val="24"/>
                <w:szCs w:val="24"/>
              </w:rPr>
            </w:pPr>
            <w:r>
              <w:rPr>
                <w:rFonts w:ascii="NTFPreCursivefk" w:hAnsi="NTFPreCursivefk"/>
                <w:sz w:val="24"/>
                <w:szCs w:val="24"/>
              </w:rPr>
              <w:t>EYFS</w:t>
            </w:r>
          </w:p>
        </w:tc>
        <w:tc>
          <w:tcPr>
            <w:tcW w:w="2270" w:type="dxa"/>
            <w:shd w:val="clear" w:color="auto" w:fill="FFE599" w:themeFill="accent4" w:themeFillTint="66"/>
          </w:tcPr>
          <w:p w14:paraId="0AABBF5A" w14:textId="77777777" w:rsidR="006D5A79" w:rsidRPr="00C8795B" w:rsidRDefault="006D5A79" w:rsidP="00C8795B">
            <w:pPr>
              <w:jc w:val="center"/>
              <w:rPr>
                <w:rFonts w:ascii="NTFPreCursivefk" w:hAnsi="NTFPreCursivefk"/>
                <w:sz w:val="24"/>
                <w:szCs w:val="24"/>
              </w:rPr>
            </w:pPr>
            <w:r w:rsidRPr="00C8795B">
              <w:rPr>
                <w:rFonts w:ascii="NTFPreCursivefk" w:hAnsi="NTFPreCursivefk"/>
                <w:sz w:val="24"/>
                <w:szCs w:val="24"/>
              </w:rPr>
              <w:t>Year 1</w:t>
            </w:r>
          </w:p>
        </w:tc>
        <w:tc>
          <w:tcPr>
            <w:tcW w:w="2378" w:type="dxa"/>
            <w:shd w:val="clear" w:color="auto" w:fill="FFE599" w:themeFill="accent4" w:themeFillTint="66"/>
          </w:tcPr>
          <w:p w14:paraId="79D89005" w14:textId="77777777" w:rsidR="006D5A79" w:rsidRPr="00C8795B" w:rsidRDefault="006D5A79" w:rsidP="00C8795B">
            <w:pPr>
              <w:jc w:val="center"/>
              <w:rPr>
                <w:rFonts w:ascii="NTFPreCursivefk" w:hAnsi="NTFPreCursivefk"/>
                <w:sz w:val="24"/>
                <w:szCs w:val="24"/>
              </w:rPr>
            </w:pPr>
            <w:r w:rsidRPr="00C8795B">
              <w:rPr>
                <w:rFonts w:ascii="NTFPreCursivefk" w:hAnsi="NTFPreCursivefk"/>
                <w:sz w:val="24"/>
                <w:szCs w:val="24"/>
              </w:rPr>
              <w:t>Year 2</w:t>
            </w:r>
          </w:p>
        </w:tc>
        <w:tc>
          <w:tcPr>
            <w:tcW w:w="2276" w:type="dxa"/>
            <w:shd w:val="clear" w:color="auto" w:fill="FFE599" w:themeFill="accent4" w:themeFillTint="66"/>
          </w:tcPr>
          <w:p w14:paraId="041A1618" w14:textId="77777777" w:rsidR="006D5A79" w:rsidRPr="00C8795B" w:rsidRDefault="006D5A79" w:rsidP="00C8795B">
            <w:pPr>
              <w:jc w:val="center"/>
              <w:rPr>
                <w:rFonts w:ascii="NTFPreCursivefk" w:hAnsi="NTFPreCursivefk"/>
                <w:sz w:val="24"/>
                <w:szCs w:val="24"/>
              </w:rPr>
            </w:pPr>
            <w:r w:rsidRPr="00C8795B">
              <w:rPr>
                <w:rFonts w:ascii="NTFPreCursivefk" w:hAnsi="NTFPreCursivefk"/>
                <w:sz w:val="24"/>
                <w:szCs w:val="24"/>
              </w:rPr>
              <w:t>Year 3</w:t>
            </w:r>
          </w:p>
        </w:tc>
        <w:tc>
          <w:tcPr>
            <w:tcW w:w="2268" w:type="dxa"/>
            <w:shd w:val="clear" w:color="auto" w:fill="FFE599" w:themeFill="accent4" w:themeFillTint="66"/>
          </w:tcPr>
          <w:p w14:paraId="77CE3703" w14:textId="77777777" w:rsidR="006D5A79" w:rsidRPr="00C8795B" w:rsidRDefault="006D5A79" w:rsidP="00C8795B">
            <w:pPr>
              <w:jc w:val="center"/>
              <w:rPr>
                <w:rFonts w:ascii="NTFPreCursivefk" w:hAnsi="NTFPreCursivefk"/>
                <w:sz w:val="24"/>
                <w:szCs w:val="24"/>
              </w:rPr>
            </w:pPr>
            <w:r w:rsidRPr="00C8795B">
              <w:rPr>
                <w:rFonts w:ascii="NTFPreCursivefk" w:hAnsi="NTFPreCursivefk"/>
                <w:sz w:val="24"/>
                <w:szCs w:val="24"/>
              </w:rPr>
              <w:t>Year 4</w:t>
            </w:r>
          </w:p>
        </w:tc>
        <w:tc>
          <w:tcPr>
            <w:tcW w:w="2275" w:type="dxa"/>
            <w:shd w:val="clear" w:color="auto" w:fill="FFE599" w:themeFill="accent4" w:themeFillTint="66"/>
          </w:tcPr>
          <w:p w14:paraId="3D2152F2" w14:textId="77777777" w:rsidR="006D5A79" w:rsidRPr="00C8795B" w:rsidRDefault="006D5A79" w:rsidP="00C8795B">
            <w:pPr>
              <w:jc w:val="center"/>
              <w:rPr>
                <w:rFonts w:ascii="NTFPreCursivefk" w:hAnsi="NTFPreCursivefk"/>
                <w:sz w:val="24"/>
                <w:szCs w:val="24"/>
              </w:rPr>
            </w:pPr>
            <w:r w:rsidRPr="00C8795B">
              <w:rPr>
                <w:rFonts w:ascii="NTFPreCursivefk" w:hAnsi="NTFPreCursivefk"/>
                <w:sz w:val="24"/>
                <w:szCs w:val="24"/>
              </w:rPr>
              <w:t>Year 5</w:t>
            </w:r>
          </w:p>
        </w:tc>
        <w:tc>
          <w:tcPr>
            <w:tcW w:w="2271" w:type="dxa"/>
            <w:shd w:val="clear" w:color="auto" w:fill="FFE599" w:themeFill="accent4" w:themeFillTint="66"/>
          </w:tcPr>
          <w:p w14:paraId="4277D446" w14:textId="77777777" w:rsidR="006D5A79" w:rsidRPr="00C8795B" w:rsidRDefault="006D5A79" w:rsidP="00C8795B">
            <w:pPr>
              <w:jc w:val="center"/>
              <w:rPr>
                <w:rFonts w:ascii="NTFPreCursivefk" w:hAnsi="NTFPreCursivefk"/>
                <w:sz w:val="24"/>
                <w:szCs w:val="24"/>
              </w:rPr>
            </w:pPr>
            <w:r w:rsidRPr="00C8795B">
              <w:rPr>
                <w:rFonts w:ascii="NTFPreCursivefk" w:hAnsi="NTFPreCursivefk"/>
                <w:sz w:val="24"/>
                <w:szCs w:val="24"/>
              </w:rPr>
              <w:t>Year 6</w:t>
            </w:r>
          </w:p>
        </w:tc>
      </w:tr>
      <w:tr w:rsidR="006D5A79" w:rsidRPr="00D75E70" w14:paraId="79626615" w14:textId="77777777" w:rsidTr="00E4247A">
        <w:trPr>
          <w:trHeight w:val="1190"/>
          <w:jc w:val="center"/>
        </w:trPr>
        <w:tc>
          <w:tcPr>
            <w:tcW w:w="2275" w:type="dxa"/>
          </w:tcPr>
          <w:p w14:paraId="5BD4A9E9" w14:textId="77777777" w:rsidR="00000352" w:rsidRPr="00D75E70" w:rsidRDefault="00000352" w:rsidP="00D75E70">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t>Make healthy choices about food, drink, activity and toothbrushing.</w:t>
            </w:r>
          </w:p>
          <w:p w14:paraId="6B64C2ED" w14:textId="6E66F505" w:rsidR="00000352" w:rsidRPr="00D75E70" w:rsidRDefault="000F2D99" w:rsidP="00D75E70">
            <w:pPr>
              <w:pStyle w:val="ListParagraph"/>
              <w:autoSpaceDE w:val="0"/>
              <w:autoSpaceDN w:val="0"/>
              <w:adjustRightInd w:val="0"/>
              <w:ind w:left="360"/>
              <w:rPr>
                <w:rFonts w:ascii="NTFPreCursivefk" w:hAnsi="NTFPreCursivefk"/>
                <w:color w:val="00B050"/>
                <w:sz w:val="24"/>
                <w:szCs w:val="24"/>
              </w:rPr>
            </w:pPr>
            <w:r w:rsidRPr="00D75E70">
              <w:rPr>
                <w:rFonts w:ascii="NTFPreCursivefk" w:hAnsi="NTFPreCursivefk"/>
                <w:color w:val="00B050"/>
                <w:sz w:val="24"/>
                <w:szCs w:val="24"/>
              </w:rPr>
              <w:t>Personal, Social, Emotional Development</w:t>
            </w:r>
          </w:p>
          <w:p w14:paraId="7ED2A49E" w14:textId="72023F80" w:rsidR="00F519C6" w:rsidRPr="00D75E70" w:rsidRDefault="00F519C6" w:rsidP="00000352">
            <w:pPr>
              <w:autoSpaceDE w:val="0"/>
              <w:autoSpaceDN w:val="0"/>
              <w:adjustRightInd w:val="0"/>
              <w:rPr>
                <w:rFonts w:ascii="NTFPreCursivefk" w:hAnsi="NTFPreCursivefk"/>
                <w:sz w:val="24"/>
                <w:szCs w:val="24"/>
              </w:rPr>
            </w:pPr>
          </w:p>
          <w:p w14:paraId="5B4B0650" w14:textId="0EAF9543" w:rsidR="00F519C6" w:rsidRPr="00D75E70" w:rsidRDefault="00F519C6" w:rsidP="00D75E70">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t xml:space="preserve">Manage their own needs e.g. personal </w:t>
            </w:r>
            <w:proofErr w:type="gramStart"/>
            <w:r w:rsidRPr="00D75E70">
              <w:rPr>
                <w:rFonts w:ascii="NTFPreCursivefk" w:hAnsi="NTFPreCursivefk"/>
                <w:sz w:val="24"/>
                <w:szCs w:val="24"/>
              </w:rPr>
              <w:t>hygiene</w:t>
            </w:r>
            <w:proofErr w:type="gramEnd"/>
          </w:p>
          <w:p w14:paraId="00FDE81C" w14:textId="4D5C21A3" w:rsidR="00F519C6" w:rsidRPr="00D75E70" w:rsidRDefault="00F519C6" w:rsidP="00D75E70">
            <w:pPr>
              <w:pStyle w:val="ListParagraph"/>
              <w:autoSpaceDE w:val="0"/>
              <w:autoSpaceDN w:val="0"/>
              <w:adjustRightInd w:val="0"/>
              <w:ind w:left="360"/>
              <w:rPr>
                <w:rFonts w:ascii="NTFPreCursivefk" w:hAnsi="NTFPreCursivefk"/>
                <w:color w:val="00B050"/>
                <w:sz w:val="24"/>
                <w:szCs w:val="24"/>
              </w:rPr>
            </w:pPr>
            <w:r w:rsidRPr="00D75E70">
              <w:rPr>
                <w:rFonts w:ascii="NTFPreCursivefk" w:hAnsi="NTFPreCursivefk"/>
                <w:color w:val="00B050"/>
                <w:sz w:val="24"/>
                <w:szCs w:val="24"/>
              </w:rPr>
              <w:t>Personal, Social, Emotional Development</w:t>
            </w:r>
          </w:p>
          <w:p w14:paraId="628335AA" w14:textId="5EAEB796" w:rsidR="00F519C6" w:rsidRPr="00D75E70" w:rsidRDefault="00F519C6" w:rsidP="00000352">
            <w:pPr>
              <w:autoSpaceDE w:val="0"/>
              <w:autoSpaceDN w:val="0"/>
              <w:adjustRightInd w:val="0"/>
              <w:rPr>
                <w:rFonts w:ascii="NTFPreCursivefk" w:hAnsi="NTFPreCursivefk"/>
                <w:b/>
                <w:bCs/>
                <w:sz w:val="24"/>
                <w:szCs w:val="24"/>
              </w:rPr>
            </w:pPr>
          </w:p>
          <w:p w14:paraId="6FC5E6DB" w14:textId="5B369EFB" w:rsidR="00F519C6" w:rsidRPr="00D75E70" w:rsidRDefault="00F50DAE" w:rsidP="00D75E70">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t xml:space="preserve">Know and talk about the different factors that support their overall health and wellbeing e.g. regular physical activity, healthy eating, toothbrushing, sensible amounts of </w:t>
            </w:r>
            <w:r w:rsidRPr="00D75E70">
              <w:rPr>
                <w:rFonts w:ascii="NTFPreCursivefk" w:hAnsi="NTFPreCursivefk"/>
                <w:sz w:val="24"/>
                <w:szCs w:val="24"/>
              </w:rPr>
              <w:lastRenderedPageBreak/>
              <w:t xml:space="preserve">‘screen time’, having a good sleep routine, being a safe </w:t>
            </w:r>
            <w:proofErr w:type="gramStart"/>
            <w:r w:rsidRPr="00D75E70">
              <w:rPr>
                <w:rFonts w:ascii="NTFPreCursivefk" w:hAnsi="NTFPreCursivefk"/>
                <w:sz w:val="24"/>
                <w:szCs w:val="24"/>
              </w:rPr>
              <w:t>pedestrian</w:t>
            </w:r>
            <w:proofErr w:type="gramEnd"/>
          </w:p>
          <w:p w14:paraId="597DE56A" w14:textId="4CD24C61" w:rsidR="00F50DAE" w:rsidRPr="00D75E70" w:rsidRDefault="00F50DAE" w:rsidP="00D75E70">
            <w:pPr>
              <w:pStyle w:val="ListParagraph"/>
              <w:autoSpaceDE w:val="0"/>
              <w:autoSpaceDN w:val="0"/>
              <w:adjustRightInd w:val="0"/>
              <w:ind w:left="360"/>
              <w:rPr>
                <w:rFonts w:ascii="NTFPreCursivefk" w:hAnsi="NTFPreCursivefk"/>
                <w:color w:val="00B050"/>
                <w:sz w:val="24"/>
                <w:szCs w:val="24"/>
              </w:rPr>
            </w:pPr>
            <w:r w:rsidRPr="00D75E70">
              <w:rPr>
                <w:rFonts w:ascii="NTFPreCursivefk" w:hAnsi="NTFPreCursivefk"/>
                <w:color w:val="00B050"/>
                <w:sz w:val="24"/>
                <w:szCs w:val="24"/>
              </w:rPr>
              <w:t>Personal, Social, Emotional Development</w:t>
            </w:r>
          </w:p>
          <w:p w14:paraId="23085D53" w14:textId="77777777" w:rsidR="00B30C52" w:rsidRPr="00D75E70" w:rsidRDefault="00B30C52" w:rsidP="00000352">
            <w:pPr>
              <w:autoSpaceDE w:val="0"/>
              <w:autoSpaceDN w:val="0"/>
              <w:adjustRightInd w:val="0"/>
              <w:rPr>
                <w:rFonts w:ascii="NTFPreCursivefk" w:hAnsi="NTFPreCursivefk"/>
                <w:sz w:val="24"/>
                <w:szCs w:val="24"/>
              </w:rPr>
            </w:pPr>
          </w:p>
          <w:p w14:paraId="12F1007D" w14:textId="1183C967" w:rsidR="00B30C52" w:rsidRPr="00D75E70" w:rsidRDefault="00B30C52" w:rsidP="00D75E70">
            <w:pPr>
              <w:numPr>
                <w:ilvl w:val="0"/>
                <w:numId w:val="34"/>
              </w:numPr>
              <w:autoSpaceDE w:val="0"/>
              <w:autoSpaceDN w:val="0"/>
              <w:adjustRightInd w:val="0"/>
              <w:contextualSpacing/>
              <w:rPr>
                <w:rFonts w:ascii="NTFPreCursivefk" w:hAnsi="NTFPreCursivefk"/>
                <w:sz w:val="24"/>
                <w:szCs w:val="24"/>
              </w:rPr>
            </w:pPr>
            <w:r w:rsidRPr="00D75E70">
              <w:rPr>
                <w:rFonts w:ascii="NTFPreCursivefk" w:hAnsi="NTFPreCursivefk"/>
                <w:sz w:val="24"/>
                <w:szCs w:val="24"/>
              </w:rPr>
              <w:t>Understand the key features of the life cycle of</w:t>
            </w:r>
            <w:r w:rsidRPr="00D75E70">
              <w:rPr>
                <w:rFonts w:ascii="Cambria" w:hAnsi="Cambria" w:cs="Cambria"/>
                <w:sz w:val="24"/>
                <w:szCs w:val="24"/>
              </w:rPr>
              <w:t> </w:t>
            </w:r>
            <w:r w:rsidRPr="00D75E70">
              <w:rPr>
                <w:rFonts w:ascii="NTFPreCursivefk" w:hAnsi="NTFPreCursivefk"/>
                <w:sz w:val="24"/>
                <w:szCs w:val="24"/>
              </w:rPr>
              <w:t xml:space="preserve">a plant and an animal. </w:t>
            </w:r>
          </w:p>
          <w:p w14:paraId="07D24186" w14:textId="024DA844" w:rsidR="00EB6933" w:rsidRPr="00D75E70" w:rsidRDefault="00EB6933" w:rsidP="00D75E70">
            <w:pPr>
              <w:pStyle w:val="ListParagraph"/>
              <w:autoSpaceDE w:val="0"/>
              <w:autoSpaceDN w:val="0"/>
              <w:adjustRightInd w:val="0"/>
              <w:ind w:left="360"/>
              <w:rPr>
                <w:rFonts w:ascii="NTFPreCursivefk" w:hAnsi="NTFPreCursivefk"/>
                <w:color w:val="00B050"/>
                <w:sz w:val="24"/>
                <w:szCs w:val="24"/>
              </w:rPr>
            </w:pPr>
            <w:r w:rsidRPr="00D75E70">
              <w:rPr>
                <w:rFonts w:ascii="NTFPreCursivefk" w:hAnsi="NTFPreCursivefk"/>
                <w:color w:val="00B050"/>
                <w:sz w:val="24"/>
                <w:szCs w:val="24"/>
              </w:rPr>
              <w:t>Understanding the World</w:t>
            </w:r>
          </w:p>
          <w:p w14:paraId="783CE58B" w14:textId="533F0DD4" w:rsidR="0074209B" w:rsidRPr="00D75E70" w:rsidRDefault="0074209B" w:rsidP="00EB6933">
            <w:pPr>
              <w:autoSpaceDE w:val="0"/>
              <w:autoSpaceDN w:val="0"/>
              <w:adjustRightInd w:val="0"/>
              <w:contextualSpacing/>
              <w:rPr>
                <w:rFonts w:ascii="NTFPreCursivefk" w:hAnsi="NTFPreCursivefk"/>
                <w:sz w:val="24"/>
                <w:szCs w:val="24"/>
              </w:rPr>
            </w:pPr>
          </w:p>
          <w:p w14:paraId="35026EC9" w14:textId="6666988A" w:rsidR="0074209B" w:rsidRPr="00D75E70" w:rsidRDefault="0074209B" w:rsidP="00D75E70">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t>Use all their senses in hands-on exploration of</w:t>
            </w:r>
            <w:r w:rsidRPr="00D75E70">
              <w:rPr>
                <w:rFonts w:ascii="Cambria" w:hAnsi="Cambria" w:cs="Cambria"/>
                <w:sz w:val="24"/>
                <w:szCs w:val="24"/>
              </w:rPr>
              <w:t> </w:t>
            </w:r>
            <w:r w:rsidRPr="00D75E70">
              <w:rPr>
                <w:rFonts w:ascii="NTFPreCursivefk" w:hAnsi="NTFPreCursivefk"/>
                <w:sz w:val="24"/>
                <w:szCs w:val="24"/>
              </w:rPr>
              <w:t xml:space="preserve">natural </w:t>
            </w:r>
            <w:proofErr w:type="gramStart"/>
            <w:r w:rsidRPr="00D75E70">
              <w:rPr>
                <w:rFonts w:ascii="NTFPreCursivefk" w:hAnsi="NTFPreCursivefk"/>
                <w:sz w:val="24"/>
                <w:szCs w:val="24"/>
              </w:rPr>
              <w:t>materials</w:t>
            </w:r>
            <w:proofErr w:type="gramEnd"/>
          </w:p>
          <w:p w14:paraId="08F6CA17" w14:textId="127A606E" w:rsidR="0074209B" w:rsidRPr="00D75E70" w:rsidRDefault="0074209B" w:rsidP="00D75E70">
            <w:pPr>
              <w:pStyle w:val="ListParagraph"/>
              <w:autoSpaceDE w:val="0"/>
              <w:autoSpaceDN w:val="0"/>
              <w:adjustRightInd w:val="0"/>
              <w:ind w:left="360"/>
              <w:rPr>
                <w:rFonts w:ascii="NTFPreCursivefk" w:hAnsi="NTFPreCursivefk"/>
                <w:color w:val="00B050"/>
                <w:sz w:val="24"/>
                <w:szCs w:val="24"/>
              </w:rPr>
            </w:pPr>
            <w:r w:rsidRPr="00D75E70">
              <w:rPr>
                <w:rFonts w:ascii="NTFPreCursivefk" w:hAnsi="NTFPreCursivefk"/>
                <w:color w:val="00B050"/>
                <w:sz w:val="24"/>
                <w:szCs w:val="24"/>
              </w:rPr>
              <w:t>Understanding the World</w:t>
            </w:r>
          </w:p>
          <w:p w14:paraId="3A8E74D6" w14:textId="139700DA" w:rsidR="00B30C52" w:rsidRPr="00D75E70" w:rsidRDefault="00B30C52" w:rsidP="00000352">
            <w:pPr>
              <w:autoSpaceDE w:val="0"/>
              <w:autoSpaceDN w:val="0"/>
              <w:adjustRightInd w:val="0"/>
              <w:rPr>
                <w:rFonts w:ascii="NTFPreCursivefk" w:hAnsi="NTFPreCursivefk"/>
                <w:sz w:val="24"/>
                <w:szCs w:val="24"/>
              </w:rPr>
            </w:pPr>
          </w:p>
        </w:tc>
        <w:tc>
          <w:tcPr>
            <w:tcW w:w="2270" w:type="dxa"/>
          </w:tcPr>
          <w:p w14:paraId="062515A7" w14:textId="77777777" w:rsidR="00847AA1" w:rsidRPr="00D75E70" w:rsidRDefault="00847AA1" w:rsidP="00D75E70">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lastRenderedPageBreak/>
              <w:t xml:space="preserve">Identify and name a variety of common animals including fish, amphibians, reptiles, birds and </w:t>
            </w:r>
            <w:proofErr w:type="gramStart"/>
            <w:r w:rsidRPr="00D75E70">
              <w:rPr>
                <w:rFonts w:ascii="NTFPreCursivefk" w:hAnsi="NTFPreCursivefk"/>
                <w:sz w:val="24"/>
                <w:szCs w:val="24"/>
              </w:rPr>
              <w:t>mammals</w:t>
            </w:r>
            <w:proofErr w:type="gramEnd"/>
            <w:r w:rsidRPr="00D75E70">
              <w:rPr>
                <w:rFonts w:ascii="NTFPreCursivefk" w:hAnsi="NTFPreCursivefk"/>
                <w:sz w:val="24"/>
                <w:szCs w:val="24"/>
              </w:rPr>
              <w:t xml:space="preserve"> </w:t>
            </w:r>
          </w:p>
          <w:p w14:paraId="57BC6E53" w14:textId="77777777" w:rsidR="00847AA1" w:rsidRPr="00D75E70" w:rsidRDefault="00847AA1" w:rsidP="00D75E70">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t xml:space="preserve">Identify and name a variety of common animals that are carnivores, herbivores and </w:t>
            </w:r>
            <w:proofErr w:type="gramStart"/>
            <w:r w:rsidRPr="00D75E70">
              <w:rPr>
                <w:rFonts w:ascii="NTFPreCursivefk" w:hAnsi="NTFPreCursivefk"/>
                <w:sz w:val="24"/>
                <w:szCs w:val="24"/>
              </w:rPr>
              <w:t>omnivores</w:t>
            </w:r>
            <w:proofErr w:type="gramEnd"/>
            <w:r w:rsidRPr="00D75E70">
              <w:rPr>
                <w:rFonts w:ascii="NTFPreCursivefk" w:hAnsi="NTFPreCursivefk"/>
                <w:sz w:val="24"/>
                <w:szCs w:val="24"/>
              </w:rPr>
              <w:t xml:space="preserve"> </w:t>
            </w:r>
          </w:p>
          <w:p w14:paraId="72E14B01" w14:textId="77777777" w:rsidR="00847AA1" w:rsidRPr="00D75E70" w:rsidRDefault="00847AA1" w:rsidP="00D75E70">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t xml:space="preserve">Describe and compare the structure of a variety of common animals (fish, amphibians, reptiles, </w:t>
            </w:r>
            <w:proofErr w:type="gramStart"/>
            <w:r w:rsidRPr="00D75E70">
              <w:rPr>
                <w:rFonts w:ascii="NTFPreCursivefk" w:hAnsi="NTFPreCursivefk"/>
                <w:sz w:val="24"/>
                <w:szCs w:val="24"/>
              </w:rPr>
              <w:t>birds</w:t>
            </w:r>
            <w:proofErr w:type="gramEnd"/>
            <w:r w:rsidRPr="00D75E70">
              <w:rPr>
                <w:rFonts w:ascii="NTFPreCursivefk" w:hAnsi="NTFPreCursivefk"/>
                <w:sz w:val="24"/>
                <w:szCs w:val="24"/>
              </w:rPr>
              <w:t xml:space="preserve"> and mammals including pets) </w:t>
            </w:r>
          </w:p>
          <w:p w14:paraId="480751EF" w14:textId="77777777" w:rsidR="00C559A5" w:rsidRPr="00D75E70" w:rsidRDefault="00847AA1" w:rsidP="00D75E70">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t xml:space="preserve">Identify, name, draw and label the basic parts of the human </w:t>
            </w:r>
            <w:r w:rsidRPr="00D75E70">
              <w:rPr>
                <w:rFonts w:ascii="NTFPreCursivefk" w:hAnsi="NTFPreCursivefk"/>
                <w:sz w:val="24"/>
                <w:szCs w:val="24"/>
              </w:rPr>
              <w:lastRenderedPageBreak/>
              <w:t>body and say which part of the body is associated with each sense</w:t>
            </w:r>
          </w:p>
        </w:tc>
        <w:tc>
          <w:tcPr>
            <w:tcW w:w="2378" w:type="dxa"/>
          </w:tcPr>
          <w:p w14:paraId="5BDF1F4E" w14:textId="77777777" w:rsidR="00847AA1" w:rsidRPr="00D75E70" w:rsidRDefault="00847AA1" w:rsidP="00D75E70">
            <w:pPr>
              <w:pStyle w:val="ListParagraph"/>
              <w:numPr>
                <w:ilvl w:val="0"/>
                <w:numId w:val="34"/>
              </w:numPr>
              <w:autoSpaceDE w:val="0"/>
              <w:autoSpaceDN w:val="0"/>
              <w:adjustRightInd w:val="0"/>
              <w:rPr>
                <w:rFonts w:ascii="NTFPreCursivefk" w:hAnsi="NTFPreCursivefk"/>
                <w:color w:val="000000" w:themeColor="text1"/>
                <w:sz w:val="24"/>
                <w:szCs w:val="24"/>
              </w:rPr>
            </w:pPr>
            <w:r w:rsidRPr="00D75E70">
              <w:rPr>
                <w:rFonts w:ascii="NTFPreCursivefk" w:hAnsi="NTFPreCursivefk"/>
                <w:color w:val="000000" w:themeColor="text1"/>
                <w:sz w:val="24"/>
                <w:szCs w:val="24"/>
              </w:rPr>
              <w:lastRenderedPageBreak/>
              <w:t xml:space="preserve">Notice that animals, including humans, have offspring which grow into </w:t>
            </w:r>
            <w:proofErr w:type="gramStart"/>
            <w:r w:rsidRPr="00D75E70">
              <w:rPr>
                <w:rFonts w:ascii="NTFPreCursivefk" w:hAnsi="NTFPreCursivefk"/>
                <w:color w:val="000000" w:themeColor="text1"/>
                <w:sz w:val="24"/>
                <w:szCs w:val="24"/>
              </w:rPr>
              <w:t>adults</w:t>
            </w:r>
            <w:proofErr w:type="gramEnd"/>
            <w:r w:rsidRPr="00D75E70">
              <w:rPr>
                <w:rFonts w:ascii="NTFPreCursivefk" w:hAnsi="NTFPreCursivefk"/>
                <w:color w:val="000000" w:themeColor="text1"/>
                <w:sz w:val="24"/>
                <w:szCs w:val="24"/>
              </w:rPr>
              <w:t xml:space="preserve"> </w:t>
            </w:r>
          </w:p>
          <w:p w14:paraId="19C0D93E" w14:textId="77777777" w:rsidR="00847AA1" w:rsidRPr="00D75E70" w:rsidRDefault="00847AA1" w:rsidP="00D75E70">
            <w:pPr>
              <w:pStyle w:val="ListParagraph"/>
              <w:numPr>
                <w:ilvl w:val="0"/>
                <w:numId w:val="34"/>
              </w:numPr>
              <w:autoSpaceDE w:val="0"/>
              <w:autoSpaceDN w:val="0"/>
              <w:adjustRightInd w:val="0"/>
              <w:rPr>
                <w:rFonts w:ascii="NTFPreCursivefk" w:hAnsi="NTFPreCursivefk"/>
                <w:color w:val="000000" w:themeColor="text1"/>
                <w:sz w:val="24"/>
                <w:szCs w:val="24"/>
              </w:rPr>
            </w:pPr>
            <w:r w:rsidRPr="00D75E70">
              <w:rPr>
                <w:rFonts w:ascii="NTFPreCursivefk" w:hAnsi="NTFPreCursivefk"/>
                <w:color w:val="000000" w:themeColor="text1"/>
                <w:sz w:val="24"/>
                <w:szCs w:val="24"/>
              </w:rPr>
              <w:t xml:space="preserve">Find out about and describe the basic needs of animals, including humans, for survival (water, </w:t>
            </w:r>
            <w:proofErr w:type="gramStart"/>
            <w:r w:rsidRPr="00D75E70">
              <w:rPr>
                <w:rFonts w:ascii="NTFPreCursivefk" w:hAnsi="NTFPreCursivefk"/>
                <w:color w:val="000000" w:themeColor="text1"/>
                <w:sz w:val="24"/>
                <w:szCs w:val="24"/>
              </w:rPr>
              <w:t>food</w:t>
            </w:r>
            <w:proofErr w:type="gramEnd"/>
            <w:r w:rsidRPr="00D75E70">
              <w:rPr>
                <w:rFonts w:ascii="NTFPreCursivefk" w:hAnsi="NTFPreCursivefk"/>
                <w:color w:val="000000" w:themeColor="text1"/>
                <w:sz w:val="24"/>
                <w:szCs w:val="24"/>
              </w:rPr>
              <w:t xml:space="preserve"> and air) </w:t>
            </w:r>
          </w:p>
          <w:p w14:paraId="165AD433" w14:textId="77777777" w:rsidR="00C559A5" w:rsidRPr="00D75E70" w:rsidRDefault="00847AA1" w:rsidP="00D75E70">
            <w:pPr>
              <w:pStyle w:val="ListParagraph"/>
              <w:numPr>
                <w:ilvl w:val="0"/>
                <w:numId w:val="34"/>
              </w:numPr>
              <w:autoSpaceDE w:val="0"/>
              <w:autoSpaceDN w:val="0"/>
              <w:adjustRightInd w:val="0"/>
              <w:rPr>
                <w:rFonts w:ascii="NTFPreCursivefk" w:hAnsi="NTFPreCursivefk"/>
                <w:color w:val="000000" w:themeColor="text1"/>
                <w:sz w:val="24"/>
                <w:szCs w:val="24"/>
              </w:rPr>
            </w:pPr>
            <w:r w:rsidRPr="00D75E70">
              <w:rPr>
                <w:rFonts w:ascii="NTFPreCursivefk" w:hAnsi="NTFPreCursivefk"/>
                <w:color w:val="000000" w:themeColor="text1"/>
                <w:sz w:val="24"/>
                <w:szCs w:val="24"/>
              </w:rPr>
              <w:t>Describe the importance for humans of exercise, eating the right amounts of different types of food, and hygiene</w:t>
            </w:r>
          </w:p>
        </w:tc>
        <w:tc>
          <w:tcPr>
            <w:tcW w:w="2276" w:type="dxa"/>
          </w:tcPr>
          <w:p w14:paraId="358B769B" w14:textId="77777777" w:rsidR="00847AA1" w:rsidRPr="00D75E70" w:rsidRDefault="00847AA1" w:rsidP="00D75E70">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color w:val="000000" w:themeColor="text1"/>
                <w:sz w:val="24"/>
                <w:szCs w:val="24"/>
              </w:rPr>
              <w:t xml:space="preserve">Identify </w:t>
            </w:r>
            <w:proofErr w:type="gramStart"/>
            <w:r w:rsidRPr="00D75E70">
              <w:rPr>
                <w:rFonts w:ascii="NTFPreCursivefk" w:hAnsi="NTFPreCursivefk"/>
                <w:color w:val="000000" w:themeColor="text1"/>
                <w:sz w:val="24"/>
                <w:szCs w:val="24"/>
              </w:rPr>
              <w:t>that animals</w:t>
            </w:r>
            <w:proofErr w:type="gramEnd"/>
            <w:r w:rsidRPr="00D75E70">
              <w:rPr>
                <w:rFonts w:ascii="NTFPreCursivefk" w:hAnsi="NTFPreCursivefk"/>
                <w:color w:val="000000" w:themeColor="text1"/>
                <w:sz w:val="24"/>
                <w:szCs w:val="24"/>
              </w:rPr>
              <w:t xml:space="preserve">, including humans, need the right types and amount of nutrition, and that they cannot make their own food; they get nutrition from what they eat </w:t>
            </w:r>
          </w:p>
          <w:p w14:paraId="4251D620" w14:textId="77777777" w:rsidR="005D3DF6" w:rsidRPr="00D75E70" w:rsidRDefault="00847AA1" w:rsidP="00D75E70">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color w:val="000000" w:themeColor="text1"/>
                <w:sz w:val="24"/>
                <w:szCs w:val="24"/>
              </w:rPr>
              <w:t xml:space="preserve">Identify that humans and some other animals have skeletons and muscles for support, </w:t>
            </w:r>
            <w:proofErr w:type="gramStart"/>
            <w:r w:rsidRPr="00D75E70">
              <w:rPr>
                <w:rFonts w:ascii="NTFPreCursivefk" w:hAnsi="NTFPreCursivefk"/>
                <w:color w:val="000000" w:themeColor="text1"/>
                <w:sz w:val="24"/>
                <w:szCs w:val="24"/>
              </w:rPr>
              <w:t>protection</w:t>
            </w:r>
            <w:proofErr w:type="gramEnd"/>
            <w:r w:rsidRPr="00D75E70">
              <w:rPr>
                <w:rFonts w:ascii="NTFPreCursivefk" w:hAnsi="NTFPreCursivefk"/>
                <w:color w:val="000000" w:themeColor="text1"/>
                <w:sz w:val="24"/>
                <w:szCs w:val="24"/>
              </w:rPr>
              <w:t xml:space="preserve"> and movement</w:t>
            </w:r>
          </w:p>
        </w:tc>
        <w:tc>
          <w:tcPr>
            <w:tcW w:w="2268" w:type="dxa"/>
          </w:tcPr>
          <w:p w14:paraId="58905DD8" w14:textId="77777777" w:rsidR="00847AA1" w:rsidRPr="00D75E70" w:rsidRDefault="00847AA1" w:rsidP="00D75E70">
            <w:pPr>
              <w:pStyle w:val="ListParagraph"/>
              <w:numPr>
                <w:ilvl w:val="0"/>
                <w:numId w:val="34"/>
              </w:numPr>
              <w:rPr>
                <w:rFonts w:ascii="NTFPreCursivefk" w:hAnsi="NTFPreCursivefk"/>
                <w:color w:val="000000" w:themeColor="text1"/>
                <w:sz w:val="24"/>
                <w:szCs w:val="24"/>
              </w:rPr>
            </w:pPr>
            <w:r w:rsidRPr="00D75E70">
              <w:rPr>
                <w:rFonts w:ascii="NTFPreCursivefk" w:hAnsi="NTFPreCursivefk"/>
                <w:color w:val="000000" w:themeColor="text1"/>
                <w:sz w:val="24"/>
                <w:szCs w:val="24"/>
              </w:rPr>
              <w:t xml:space="preserve">Describe the simple functions of the basic parts of the digestive system in </w:t>
            </w:r>
            <w:proofErr w:type="gramStart"/>
            <w:r w:rsidRPr="00D75E70">
              <w:rPr>
                <w:rFonts w:ascii="NTFPreCursivefk" w:hAnsi="NTFPreCursivefk"/>
                <w:color w:val="000000" w:themeColor="text1"/>
                <w:sz w:val="24"/>
                <w:szCs w:val="24"/>
              </w:rPr>
              <w:t>humans</w:t>
            </w:r>
            <w:proofErr w:type="gramEnd"/>
            <w:r w:rsidRPr="00D75E70">
              <w:rPr>
                <w:rFonts w:ascii="NTFPreCursivefk" w:hAnsi="NTFPreCursivefk"/>
                <w:color w:val="000000" w:themeColor="text1"/>
                <w:sz w:val="24"/>
                <w:szCs w:val="24"/>
              </w:rPr>
              <w:t xml:space="preserve"> </w:t>
            </w:r>
          </w:p>
          <w:p w14:paraId="356D079A" w14:textId="77777777" w:rsidR="00847AA1" w:rsidRPr="00D75E70" w:rsidRDefault="00847AA1" w:rsidP="00D75E70">
            <w:pPr>
              <w:pStyle w:val="ListParagraph"/>
              <w:numPr>
                <w:ilvl w:val="0"/>
                <w:numId w:val="34"/>
              </w:numPr>
              <w:rPr>
                <w:rFonts w:ascii="NTFPreCursivefk" w:hAnsi="NTFPreCursivefk"/>
                <w:color w:val="000000" w:themeColor="text1"/>
                <w:sz w:val="24"/>
                <w:szCs w:val="24"/>
              </w:rPr>
            </w:pPr>
            <w:r w:rsidRPr="00D75E70">
              <w:rPr>
                <w:rFonts w:ascii="NTFPreCursivefk" w:hAnsi="NTFPreCursivefk"/>
                <w:color w:val="000000" w:themeColor="text1"/>
                <w:sz w:val="24"/>
                <w:szCs w:val="24"/>
              </w:rPr>
              <w:t xml:space="preserve">Identify the different types of teeth in humans and their simple </w:t>
            </w:r>
            <w:proofErr w:type="gramStart"/>
            <w:r w:rsidRPr="00D75E70">
              <w:rPr>
                <w:rFonts w:ascii="NTFPreCursivefk" w:hAnsi="NTFPreCursivefk"/>
                <w:color w:val="000000" w:themeColor="text1"/>
                <w:sz w:val="24"/>
                <w:szCs w:val="24"/>
              </w:rPr>
              <w:t>functions</w:t>
            </w:r>
            <w:proofErr w:type="gramEnd"/>
            <w:r w:rsidRPr="00D75E70">
              <w:rPr>
                <w:rFonts w:ascii="NTFPreCursivefk" w:hAnsi="NTFPreCursivefk"/>
                <w:color w:val="000000" w:themeColor="text1"/>
                <w:sz w:val="24"/>
                <w:szCs w:val="24"/>
              </w:rPr>
              <w:t xml:space="preserve"> </w:t>
            </w:r>
          </w:p>
          <w:p w14:paraId="32C97A82" w14:textId="77777777" w:rsidR="005D3DF6" w:rsidRPr="00D75E70" w:rsidRDefault="00847AA1" w:rsidP="00D75E70">
            <w:pPr>
              <w:pStyle w:val="ListParagraph"/>
              <w:numPr>
                <w:ilvl w:val="0"/>
                <w:numId w:val="34"/>
              </w:numPr>
              <w:rPr>
                <w:rFonts w:ascii="NTFPreCursivefk" w:hAnsi="NTFPreCursivefk"/>
                <w:color w:val="000000" w:themeColor="text1"/>
                <w:sz w:val="24"/>
                <w:szCs w:val="24"/>
              </w:rPr>
            </w:pPr>
            <w:r w:rsidRPr="00D75E70">
              <w:rPr>
                <w:rFonts w:ascii="NTFPreCursivefk" w:hAnsi="NTFPreCursivefk"/>
                <w:color w:val="000000" w:themeColor="text1"/>
                <w:sz w:val="24"/>
                <w:szCs w:val="24"/>
              </w:rPr>
              <w:t xml:space="preserve">Construct and interpret a variety of food chains, identifying producers, </w:t>
            </w:r>
            <w:proofErr w:type="gramStart"/>
            <w:r w:rsidRPr="00D75E70">
              <w:rPr>
                <w:rFonts w:ascii="NTFPreCursivefk" w:hAnsi="NTFPreCursivefk"/>
                <w:color w:val="000000" w:themeColor="text1"/>
                <w:sz w:val="24"/>
                <w:szCs w:val="24"/>
              </w:rPr>
              <w:t>predators</w:t>
            </w:r>
            <w:proofErr w:type="gramEnd"/>
            <w:r w:rsidRPr="00D75E70">
              <w:rPr>
                <w:rFonts w:ascii="NTFPreCursivefk" w:hAnsi="NTFPreCursivefk"/>
                <w:color w:val="000000" w:themeColor="text1"/>
                <w:sz w:val="24"/>
                <w:szCs w:val="24"/>
              </w:rPr>
              <w:t xml:space="preserve"> and prey</w:t>
            </w:r>
          </w:p>
        </w:tc>
        <w:tc>
          <w:tcPr>
            <w:tcW w:w="2275" w:type="dxa"/>
          </w:tcPr>
          <w:p w14:paraId="766DA5B7" w14:textId="77777777" w:rsidR="005D3DF6" w:rsidRPr="00D75E70" w:rsidRDefault="00847AA1" w:rsidP="00D75E70">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t>Describe the changes as humans develop to old age.</w:t>
            </w:r>
          </w:p>
        </w:tc>
        <w:tc>
          <w:tcPr>
            <w:tcW w:w="2271" w:type="dxa"/>
          </w:tcPr>
          <w:p w14:paraId="677B4B2C" w14:textId="77777777" w:rsidR="00847AA1" w:rsidRPr="00D75E70" w:rsidRDefault="00847AA1" w:rsidP="00D75E70">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t xml:space="preserve">Identify and name the main parts of the human circulatory system, and describe the functions of the heart, blood vessels and blood. </w:t>
            </w:r>
          </w:p>
          <w:p w14:paraId="7FFFD430" w14:textId="77777777" w:rsidR="00847AA1" w:rsidRPr="00D75E70" w:rsidRDefault="00847AA1" w:rsidP="00D75E70">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t xml:space="preserve">Recognise the impact of diet, exercise, drugs and lifestyle on the way their </w:t>
            </w:r>
            <w:proofErr w:type="gramStart"/>
            <w:r w:rsidRPr="00D75E70">
              <w:rPr>
                <w:rFonts w:ascii="NTFPreCursivefk" w:hAnsi="NTFPreCursivefk"/>
                <w:sz w:val="24"/>
                <w:szCs w:val="24"/>
              </w:rPr>
              <w:t>bodies</w:t>
            </w:r>
            <w:proofErr w:type="gramEnd"/>
            <w:r w:rsidRPr="00D75E70">
              <w:rPr>
                <w:rFonts w:ascii="NTFPreCursivefk" w:hAnsi="NTFPreCursivefk"/>
                <w:sz w:val="24"/>
                <w:szCs w:val="24"/>
              </w:rPr>
              <w:t xml:space="preserve"> function. </w:t>
            </w:r>
          </w:p>
          <w:p w14:paraId="147C2349" w14:textId="77777777" w:rsidR="005D3DF6" w:rsidRPr="00D75E70" w:rsidRDefault="00847AA1" w:rsidP="00D75E70">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t xml:space="preserve">Describe the ways in which nutrients and </w:t>
            </w:r>
            <w:r w:rsidR="00544B33" w:rsidRPr="00D75E70">
              <w:rPr>
                <w:rFonts w:ascii="NTFPreCursivefk" w:hAnsi="NTFPreCursivefk"/>
                <w:sz w:val="24"/>
                <w:szCs w:val="24"/>
              </w:rPr>
              <w:t>w</w:t>
            </w:r>
            <w:r w:rsidRPr="00D75E70">
              <w:rPr>
                <w:rFonts w:ascii="NTFPreCursivefk" w:hAnsi="NTFPreCursivefk"/>
                <w:sz w:val="24"/>
                <w:szCs w:val="24"/>
              </w:rPr>
              <w:t>ater are transported within animals, including humans.</w:t>
            </w:r>
          </w:p>
        </w:tc>
      </w:tr>
      <w:tr w:rsidR="00E4247A" w:rsidRPr="00D75E70" w14:paraId="2279792E" w14:textId="77777777" w:rsidTr="00E4247A">
        <w:trPr>
          <w:trHeight w:val="326"/>
          <w:jc w:val="center"/>
        </w:trPr>
        <w:tc>
          <w:tcPr>
            <w:tcW w:w="16013" w:type="dxa"/>
            <w:gridSpan w:val="7"/>
            <w:shd w:val="clear" w:color="auto" w:fill="D9D9D9" w:themeFill="background1" w:themeFillShade="D9"/>
          </w:tcPr>
          <w:p w14:paraId="37932183" w14:textId="27F75CA0" w:rsidR="00E4247A" w:rsidRPr="00D75E70" w:rsidRDefault="00E4247A" w:rsidP="00E4247A">
            <w:pPr>
              <w:pStyle w:val="ListParagraph"/>
              <w:autoSpaceDE w:val="0"/>
              <w:autoSpaceDN w:val="0"/>
              <w:adjustRightInd w:val="0"/>
              <w:ind w:left="360"/>
              <w:jc w:val="center"/>
              <w:rPr>
                <w:rFonts w:ascii="NTFPreCursivefk" w:hAnsi="NTFPreCursivefk"/>
                <w:sz w:val="24"/>
                <w:szCs w:val="24"/>
              </w:rPr>
            </w:pPr>
            <w:r w:rsidRPr="00D75E70">
              <w:rPr>
                <w:rFonts w:ascii="NTFPreCursivefk" w:hAnsi="NTFPreCursivefk"/>
                <w:b/>
                <w:sz w:val="24"/>
                <w:szCs w:val="24"/>
              </w:rPr>
              <w:t>Key Vocabulary</w:t>
            </w:r>
          </w:p>
        </w:tc>
      </w:tr>
      <w:tr w:rsidR="00544B33" w:rsidRPr="00D75E70" w14:paraId="48C8C896" w14:textId="77777777" w:rsidTr="00E4247A">
        <w:trPr>
          <w:trHeight w:val="1190"/>
          <w:jc w:val="center"/>
        </w:trPr>
        <w:tc>
          <w:tcPr>
            <w:tcW w:w="2275" w:type="dxa"/>
          </w:tcPr>
          <w:p w14:paraId="4EF3272B" w14:textId="04727F56" w:rsidR="00544B33" w:rsidRPr="00D75E70" w:rsidRDefault="00C50F5F" w:rsidP="00D75E70">
            <w:pPr>
              <w:pStyle w:val="ListParagraph"/>
              <w:numPr>
                <w:ilvl w:val="0"/>
                <w:numId w:val="34"/>
              </w:numPr>
              <w:autoSpaceDE w:val="0"/>
              <w:autoSpaceDN w:val="0"/>
              <w:adjustRightInd w:val="0"/>
              <w:rPr>
                <w:rFonts w:ascii="NTFPreCursivefk" w:hAnsi="NTFPreCursivefk"/>
                <w:color w:val="0070C0"/>
                <w:sz w:val="24"/>
                <w:szCs w:val="24"/>
              </w:rPr>
            </w:pPr>
            <w:r>
              <w:rPr>
                <w:rFonts w:ascii="NTFPreCursivefk" w:hAnsi="NTFPreCursivefk"/>
                <w:color w:val="0070C0"/>
                <w:sz w:val="24"/>
                <w:szCs w:val="24"/>
              </w:rPr>
              <w:t>h</w:t>
            </w:r>
            <w:r w:rsidR="0025172D" w:rsidRPr="00D75E70">
              <w:rPr>
                <w:rFonts w:ascii="NTFPreCursivefk" w:hAnsi="NTFPreCursivefk"/>
                <w:color w:val="0070C0"/>
                <w:sz w:val="24"/>
                <w:szCs w:val="24"/>
              </w:rPr>
              <w:t xml:space="preserve">ead, body, eyes, ears, mouth, </w:t>
            </w:r>
            <w:proofErr w:type="gramStart"/>
            <w:r w:rsidR="0025172D" w:rsidRPr="00D75E70">
              <w:rPr>
                <w:rFonts w:ascii="NTFPreCursivefk" w:hAnsi="NTFPreCursivefk"/>
                <w:color w:val="0070C0"/>
                <w:sz w:val="24"/>
                <w:szCs w:val="24"/>
              </w:rPr>
              <w:t>teeth</w:t>
            </w:r>
            <w:proofErr w:type="gramEnd"/>
          </w:p>
          <w:p w14:paraId="61327A0E" w14:textId="2C706C36" w:rsidR="0025172D" w:rsidRPr="00D75E70" w:rsidRDefault="00C50F5F" w:rsidP="00D75E70">
            <w:pPr>
              <w:pStyle w:val="ListParagraph"/>
              <w:numPr>
                <w:ilvl w:val="0"/>
                <w:numId w:val="34"/>
              </w:numPr>
              <w:autoSpaceDE w:val="0"/>
              <w:autoSpaceDN w:val="0"/>
              <w:adjustRightInd w:val="0"/>
              <w:rPr>
                <w:rFonts w:ascii="NTFPreCursivefk" w:hAnsi="NTFPreCursivefk"/>
                <w:color w:val="0070C0"/>
                <w:sz w:val="24"/>
                <w:szCs w:val="24"/>
              </w:rPr>
            </w:pPr>
            <w:r>
              <w:rPr>
                <w:rFonts w:ascii="NTFPreCursivefk" w:hAnsi="NTFPreCursivefk"/>
                <w:color w:val="0070C0"/>
                <w:sz w:val="24"/>
                <w:szCs w:val="24"/>
              </w:rPr>
              <w:t>n</w:t>
            </w:r>
            <w:r w:rsidR="0025172D" w:rsidRPr="00D75E70">
              <w:rPr>
                <w:rFonts w:ascii="NTFPreCursivefk" w:hAnsi="NTFPreCursivefk"/>
                <w:color w:val="0070C0"/>
                <w:sz w:val="24"/>
                <w:szCs w:val="24"/>
              </w:rPr>
              <w:t xml:space="preserve">ames of animals </w:t>
            </w:r>
            <w:r w:rsidR="0025172D" w:rsidRPr="00D75E70">
              <w:rPr>
                <w:rFonts w:ascii="NTFPreCursivefk" w:hAnsi="NTFPreCursivefk"/>
                <w:color w:val="0070C0"/>
                <w:sz w:val="24"/>
                <w:szCs w:val="24"/>
              </w:rPr>
              <w:lastRenderedPageBreak/>
              <w:t xml:space="preserve">experienced </w:t>
            </w:r>
            <w:proofErr w:type="gramStart"/>
            <w:r w:rsidR="0025172D" w:rsidRPr="00D75E70">
              <w:rPr>
                <w:rFonts w:ascii="NTFPreCursivefk" w:hAnsi="NTFPreCursivefk"/>
                <w:color w:val="0070C0"/>
                <w:sz w:val="24"/>
                <w:szCs w:val="24"/>
              </w:rPr>
              <w:t>first-hand</w:t>
            </w:r>
            <w:proofErr w:type="gramEnd"/>
            <w:r w:rsidR="0025172D" w:rsidRPr="00D75E70">
              <w:rPr>
                <w:rFonts w:ascii="NTFPreCursivefk" w:hAnsi="NTFPreCursivefk"/>
                <w:color w:val="0070C0"/>
                <w:sz w:val="24"/>
                <w:szCs w:val="24"/>
              </w:rPr>
              <w:t xml:space="preserve"> </w:t>
            </w:r>
          </w:p>
          <w:p w14:paraId="68815854" w14:textId="61A0FF5C" w:rsidR="0025172D" w:rsidRPr="00D75E70" w:rsidRDefault="00C50F5F" w:rsidP="00D75E70">
            <w:pPr>
              <w:pStyle w:val="ListParagraph"/>
              <w:numPr>
                <w:ilvl w:val="0"/>
                <w:numId w:val="34"/>
              </w:numPr>
              <w:autoSpaceDE w:val="0"/>
              <w:autoSpaceDN w:val="0"/>
              <w:adjustRightInd w:val="0"/>
              <w:rPr>
                <w:rFonts w:ascii="NTFPreCursivefk" w:hAnsi="NTFPreCursivefk"/>
                <w:color w:val="0070C0"/>
                <w:sz w:val="24"/>
                <w:szCs w:val="24"/>
              </w:rPr>
            </w:pPr>
            <w:r>
              <w:rPr>
                <w:rFonts w:ascii="NTFPreCursivefk" w:hAnsi="NTFPreCursivefk"/>
                <w:color w:val="0070C0"/>
                <w:sz w:val="24"/>
                <w:szCs w:val="24"/>
              </w:rPr>
              <w:t>p</w:t>
            </w:r>
            <w:r w:rsidR="0025172D" w:rsidRPr="00D75E70">
              <w:rPr>
                <w:rFonts w:ascii="NTFPreCursivefk" w:hAnsi="NTFPreCursivefk"/>
                <w:color w:val="0070C0"/>
                <w:sz w:val="24"/>
                <w:szCs w:val="24"/>
              </w:rPr>
              <w:t xml:space="preserve">arts of the body including those linked to PSHE </w:t>
            </w:r>
            <w:proofErr w:type="gramStart"/>
            <w:r w:rsidR="0025172D" w:rsidRPr="00D75E70">
              <w:rPr>
                <w:rFonts w:ascii="NTFPreCursivefk" w:hAnsi="NTFPreCursivefk"/>
                <w:color w:val="0070C0"/>
                <w:sz w:val="24"/>
                <w:szCs w:val="24"/>
              </w:rPr>
              <w:t>teaching</w:t>
            </w:r>
            <w:proofErr w:type="gramEnd"/>
            <w:r w:rsidR="0025172D" w:rsidRPr="00D75E70">
              <w:rPr>
                <w:rFonts w:ascii="NTFPreCursivefk" w:hAnsi="NTFPreCursivefk"/>
                <w:color w:val="0070C0"/>
                <w:sz w:val="24"/>
                <w:szCs w:val="24"/>
              </w:rPr>
              <w:t xml:space="preserve"> </w:t>
            </w:r>
          </w:p>
          <w:p w14:paraId="2C312999" w14:textId="711ACC7A" w:rsidR="0025172D" w:rsidRDefault="00C50F5F" w:rsidP="00D75E70">
            <w:pPr>
              <w:pStyle w:val="ListParagraph"/>
              <w:numPr>
                <w:ilvl w:val="0"/>
                <w:numId w:val="34"/>
              </w:numPr>
              <w:autoSpaceDE w:val="0"/>
              <w:autoSpaceDN w:val="0"/>
              <w:adjustRightInd w:val="0"/>
              <w:rPr>
                <w:rFonts w:ascii="NTFPreCursivefk" w:hAnsi="NTFPreCursivefk"/>
                <w:color w:val="0070C0"/>
                <w:sz w:val="24"/>
                <w:szCs w:val="24"/>
              </w:rPr>
            </w:pPr>
            <w:r>
              <w:rPr>
                <w:rFonts w:ascii="NTFPreCursivefk" w:hAnsi="NTFPreCursivefk"/>
                <w:color w:val="0070C0"/>
                <w:sz w:val="24"/>
                <w:szCs w:val="24"/>
              </w:rPr>
              <w:t>s</w:t>
            </w:r>
            <w:r w:rsidR="0025172D" w:rsidRPr="00D75E70">
              <w:rPr>
                <w:rFonts w:ascii="NTFPreCursivefk" w:hAnsi="NTFPreCursivefk"/>
                <w:color w:val="0070C0"/>
                <w:sz w:val="24"/>
                <w:szCs w:val="24"/>
              </w:rPr>
              <w:t xml:space="preserve">enses, touch, see, smell, taste, hear, fingers (skin), eyes, nose, ear and </w:t>
            </w:r>
            <w:proofErr w:type="gramStart"/>
            <w:r w:rsidR="0025172D" w:rsidRPr="00D75E70">
              <w:rPr>
                <w:rFonts w:ascii="NTFPreCursivefk" w:hAnsi="NTFPreCursivefk"/>
                <w:color w:val="0070C0"/>
                <w:sz w:val="24"/>
                <w:szCs w:val="24"/>
              </w:rPr>
              <w:t>tongue</w:t>
            </w:r>
            <w:proofErr w:type="gramEnd"/>
          </w:p>
          <w:p w14:paraId="45268846" w14:textId="37071E38" w:rsidR="00524C98" w:rsidRPr="00D75E70" w:rsidRDefault="00C50F5F" w:rsidP="00D75E70">
            <w:pPr>
              <w:pStyle w:val="ListParagraph"/>
              <w:numPr>
                <w:ilvl w:val="0"/>
                <w:numId w:val="34"/>
              </w:numPr>
              <w:autoSpaceDE w:val="0"/>
              <w:autoSpaceDN w:val="0"/>
              <w:adjustRightInd w:val="0"/>
              <w:rPr>
                <w:rFonts w:ascii="NTFPreCursivefk" w:hAnsi="NTFPreCursivefk"/>
                <w:color w:val="0070C0"/>
                <w:sz w:val="24"/>
                <w:szCs w:val="24"/>
              </w:rPr>
            </w:pPr>
            <w:r>
              <w:rPr>
                <w:rFonts w:ascii="NTFPreCursivefk" w:hAnsi="NTFPreCursivefk"/>
                <w:color w:val="0070C0"/>
                <w:sz w:val="24"/>
                <w:szCs w:val="24"/>
              </w:rPr>
              <w:t>h</w:t>
            </w:r>
            <w:r w:rsidR="00524C98">
              <w:rPr>
                <w:rFonts w:ascii="NTFPreCursivefk" w:hAnsi="NTFPreCursivefk"/>
                <w:color w:val="0070C0"/>
                <w:sz w:val="24"/>
                <w:szCs w:val="24"/>
              </w:rPr>
              <w:t>ealthy eating, exercise, sleep</w:t>
            </w:r>
          </w:p>
        </w:tc>
        <w:tc>
          <w:tcPr>
            <w:tcW w:w="2270" w:type="dxa"/>
          </w:tcPr>
          <w:p w14:paraId="06048D69" w14:textId="06DF13D4" w:rsidR="00201751" w:rsidRDefault="00C50F5F" w:rsidP="00D75E70">
            <w:pPr>
              <w:pStyle w:val="ListParagraph"/>
              <w:numPr>
                <w:ilvl w:val="0"/>
                <w:numId w:val="34"/>
              </w:numPr>
              <w:autoSpaceDE w:val="0"/>
              <w:autoSpaceDN w:val="0"/>
              <w:adjustRightInd w:val="0"/>
              <w:rPr>
                <w:rFonts w:ascii="NTFPreCursivefk" w:hAnsi="NTFPreCursivefk"/>
                <w:color w:val="0070C0"/>
                <w:sz w:val="24"/>
                <w:szCs w:val="24"/>
              </w:rPr>
            </w:pPr>
            <w:r>
              <w:rPr>
                <w:rFonts w:ascii="NTFPreCursivefk" w:hAnsi="NTFPreCursivefk"/>
                <w:color w:val="0070C0"/>
                <w:sz w:val="24"/>
                <w:szCs w:val="24"/>
              </w:rPr>
              <w:lastRenderedPageBreak/>
              <w:t>h</w:t>
            </w:r>
            <w:r w:rsidR="00544B33" w:rsidRPr="00D75E70">
              <w:rPr>
                <w:rFonts w:ascii="NTFPreCursivefk" w:hAnsi="NTFPreCursivefk"/>
                <w:color w:val="0070C0"/>
                <w:sz w:val="24"/>
                <w:szCs w:val="24"/>
              </w:rPr>
              <w:t>ead, body, eyes, ears, mouth, teeth, leg,</w:t>
            </w:r>
            <w:r w:rsidR="00201751">
              <w:rPr>
                <w:rFonts w:ascii="NTFPreCursivefk" w:hAnsi="NTFPreCursivefk"/>
                <w:color w:val="0070C0"/>
                <w:sz w:val="24"/>
                <w:szCs w:val="24"/>
              </w:rPr>
              <w:t xml:space="preserve"> arm, tummy, fingers, </w:t>
            </w:r>
            <w:r w:rsidR="00201751">
              <w:rPr>
                <w:rFonts w:ascii="NTFPreCursivefk" w:hAnsi="NTFPreCursivefk"/>
                <w:color w:val="0070C0"/>
                <w:sz w:val="24"/>
                <w:szCs w:val="24"/>
              </w:rPr>
              <w:lastRenderedPageBreak/>
              <w:t xml:space="preserve">hands, elbows, toes, feet, knee, cheeks, neck, </w:t>
            </w:r>
            <w:proofErr w:type="gramStart"/>
            <w:r w:rsidR="00201751">
              <w:rPr>
                <w:rFonts w:ascii="NTFPreCursivefk" w:hAnsi="NTFPreCursivefk"/>
                <w:color w:val="0070C0"/>
                <w:sz w:val="24"/>
                <w:szCs w:val="24"/>
              </w:rPr>
              <w:t>chin</w:t>
            </w:r>
            <w:proofErr w:type="gramEnd"/>
          </w:p>
          <w:p w14:paraId="7246C5A3" w14:textId="2A34C107" w:rsidR="00544B33" w:rsidRPr="00D75E70" w:rsidRDefault="00544B33" w:rsidP="00D75E70">
            <w:pPr>
              <w:pStyle w:val="ListParagraph"/>
              <w:numPr>
                <w:ilvl w:val="0"/>
                <w:numId w:val="34"/>
              </w:numPr>
              <w:autoSpaceDE w:val="0"/>
              <w:autoSpaceDN w:val="0"/>
              <w:adjustRightInd w:val="0"/>
              <w:rPr>
                <w:rFonts w:ascii="NTFPreCursivefk" w:hAnsi="NTFPreCursivefk"/>
                <w:color w:val="0070C0"/>
                <w:sz w:val="24"/>
                <w:szCs w:val="24"/>
              </w:rPr>
            </w:pPr>
            <w:r w:rsidRPr="00D75E70">
              <w:rPr>
                <w:rFonts w:ascii="NTFPreCursivefk" w:hAnsi="NTFPreCursivefk"/>
                <w:color w:val="0070C0"/>
                <w:sz w:val="24"/>
                <w:szCs w:val="24"/>
              </w:rPr>
              <w:t xml:space="preserve">tail, wing, claw, fin, scales, </w:t>
            </w:r>
            <w:r w:rsidR="00C50F5F">
              <w:rPr>
                <w:rFonts w:ascii="NTFPreCursivefk" w:hAnsi="NTFPreCursivefk"/>
                <w:color w:val="0070C0"/>
                <w:sz w:val="24"/>
                <w:szCs w:val="24"/>
              </w:rPr>
              <w:t xml:space="preserve">gills, </w:t>
            </w:r>
            <w:r w:rsidRPr="00D75E70">
              <w:rPr>
                <w:rFonts w:ascii="NTFPreCursivefk" w:hAnsi="NTFPreCursivefk"/>
                <w:color w:val="0070C0"/>
                <w:sz w:val="24"/>
                <w:szCs w:val="24"/>
              </w:rPr>
              <w:t xml:space="preserve">feathers, fur, beak, paws, </w:t>
            </w:r>
            <w:proofErr w:type="gramStart"/>
            <w:r w:rsidRPr="00D75E70">
              <w:rPr>
                <w:rFonts w:ascii="NTFPreCursivefk" w:hAnsi="NTFPreCursivefk"/>
                <w:color w:val="0070C0"/>
                <w:sz w:val="24"/>
                <w:szCs w:val="24"/>
              </w:rPr>
              <w:t>hooves</w:t>
            </w:r>
            <w:proofErr w:type="gramEnd"/>
          </w:p>
          <w:p w14:paraId="2018E0BF" w14:textId="1123DB95" w:rsidR="0025172D" w:rsidRPr="00A3165B" w:rsidRDefault="00C50F5F" w:rsidP="00A3165B">
            <w:pPr>
              <w:pStyle w:val="ListParagraph"/>
              <w:numPr>
                <w:ilvl w:val="0"/>
                <w:numId w:val="34"/>
              </w:numPr>
              <w:autoSpaceDE w:val="0"/>
              <w:autoSpaceDN w:val="0"/>
              <w:adjustRightInd w:val="0"/>
              <w:rPr>
                <w:rFonts w:ascii="NTFPreCursivefk" w:hAnsi="NTFPreCursivefk"/>
                <w:color w:val="0070C0"/>
                <w:sz w:val="24"/>
                <w:szCs w:val="24"/>
              </w:rPr>
            </w:pPr>
            <w:r>
              <w:rPr>
                <w:rFonts w:ascii="NTFPreCursivefk" w:hAnsi="NTFPreCursivefk"/>
                <w:color w:val="0070C0"/>
                <w:sz w:val="24"/>
                <w:szCs w:val="24"/>
              </w:rPr>
              <w:t>m</w:t>
            </w:r>
            <w:r w:rsidR="001B0AB3">
              <w:rPr>
                <w:rFonts w:ascii="NTFPreCursivefk" w:hAnsi="NTFPreCursivefk"/>
                <w:color w:val="0070C0"/>
                <w:sz w:val="24"/>
                <w:szCs w:val="24"/>
              </w:rPr>
              <w:t xml:space="preserve">ammals, amphibians, reptiles, fish, </w:t>
            </w:r>
            <w:r w:rsidR="00C8795B">
              <w:rPr>
                <w:rFonts w:ascii="NTFPreCursivefk" w:hAnsi="NTFPreCursivefk"/>
                <w:color w:val="0070C0"/>
                <w:sz w:val="24"/>
                <w:szCs w:val="24"/>
              </w:rPr>
              <w:t>birds</w:t>
            </w:r>
          </w:p>
          <w:p w14:paraId="7572D3D4" w14:textId="7E8C5528" w:rsidR="00544B33" w:rsidRPr="00D75E70" w:rsidRDefault="00C50F5F" w:rsidP="00D75E70">
            <w:pPr>
              <w:pStyle w:val="ListParagraph"/>
              <w:numPr>
                <w:ilvl w:val="0"/>
                <w:numId w:val="34"/>
              </w:numPr>
              <w:autoSpaceDE w:val="0"/>
              <w:autoSpaceDN w:val="0"/>
              <w:adjustRightInd w:val="0"/>
              <w:rPr>
                <w:rFonts w:ascii="NTFPreCursivefk" w:hAnsi="NTFPreCursivefk"/>
                <w:color w:val="0070C0"/>
                <w:sz w:val="24"/>
                <w:szCs w:val="24"/>
              </w:rPr>
            </w:pPr>
            <w:r>
              <w:rPr>
                <w:rFonts w:ascii="NTFPreCursivefk" w:hAnsi="NTFPreCursivefk"/>
                <w:color w:val="0070C0"/>
                <w:sz w:val="24"/>
                <w:szCs w:val="24"/>
              </w:rPr>
              <w:t>p</w:t>
            </w:r>
            <w:r w:rsidR="00544B33" w:rsidRPr="00D75E70">
              <w:rPr>
                <w:rFonts w:ascii="NTFPreCursivefk" w:hAnsi="NTFPreCursivefk"/>
                <w:color w:val="0070C0"/>
                <w:sz w:val="24"/>
                <w:szCs w:val="24"/>
              </w:rPr>
              <w:t xml:space="preserve">arts of the body including those linked to PSHE </w:t>
            </w:r>
            <w:proofErr w:type="gramStart"/>
            <w:r w:rsidR="00544B33" w:rsidRPr="00D75E70">
              <w:rPr>
                <w:rFonts w:ascii="NTFPreCursivefk" w:hAnsi="NTFPreCursivefk"/>
                <w:color w:val="0070C0"/>
                <w:sz w:val="24"/>
                <w:szCs w:val="24"/>
              </w:rPr>
              <w:t>teaching</w:t>
            </w:r>
            <w:proofErr w:type="gramEnd"/>
            <w:r w:rsidR="00544B33" w:rsidRPr="00D75E70">
              <w:rPr>
                <w:rFonts w:ascii="NTFPreCursivefk" w:hAnsi="NTFPreCursivefk"/>
                <w:color w:val="0070C0"/>
                <w:sz w:val="24"/>
                <w:szCs w:val="24"/>
              </w:rPr>
              <w:t xml:space="preserve"> </w:t>
            </w:r>
          </w:p>
          <w:p w14:paraId="5135610E" w14:textId="22EFB56D" w:rsidR="00544B33" w:rsidRPr="00D75E70" w:rsidRDefault="00C50F5F" w:rsidP="00D75E70">
            <w:pPr>
              <w:pStyle w:val="ListParagraph"/>
              <w:numPr>
                <w:ilvl w:val="0"/>
                <w:numId w:val="34"/>
              </w:numPr>
              <w:autoSpaceDE w:val="0"/>
              <w:autoSpaceDN w:val="0"/>
              <w:adjustRightInd w:val="0"/>
              <w:rPr>
                <w:rFonts w:ascii="NTFPreCursivefk" w:hAnsi="NTFPreCursivefk"/>
                <w:color w:val="0070C0"/>
                <w:sz w:val="24"/>
                <w:szCs w:val="24"/>
              </w:rPr>
            </w:pPr>
            <w:r>
              <w:rPr>
                <w:rFonts w:ascii="NTFPreCursivefk" w:hAnsi="NTFPreCursivefk"/>
                <w:color w:val="0070C0"/>
                <w:sz w:val="24"/>
                <w:szCs w:val="24"/>
              </w:rPr>
              <w:t>s</w:t>
            </w:r>
            <w:r w:rsidR="00544B33" w:rsidRPr="00D75E70">
              <w:rPr>
                <w:rFonts w:ascii="NTFPreCursivefk" w:hAnsi="NTFPreCursivefk"/>
                <w:color w:val="0070C0"/>
                <w:sz w:val="24"/>
                <w:szCs w:val="24"/>
              </w:rPr>
              <w:t xml:space="preserve">enses, touch, see, smell, taste, hear, fingers (skin), eyes, nose, </w:t>
            </w:r>
            <w:proofErr w:type="gramStart"/>
            <w:r w:rsidR="00544B33" w:rsidRPr="00D75E70">
              <w:rPr>
                <w:rFonts w:ascii="NTFPreCursivefk" w:hAnsi="NTFPreCursivefk"/>
                <w:color w:val="0070C0"/>
                <w:sz w:val="24"/>
                <w:szCs w:val="24"/>
              </w:rPr>
              <w:t>ear</w:t>
            </w:r>
            <w:proofErr w:type="gramEnd"/>
            <w:r w:rsidR="00544B33" w:rsidRPr="00D75E70">
              <w:rPr>
                <w:rFonts w:ascii="NTFPreCursivefk" w:hAnsi="NTFPreCursivefk"/>
                <w:color w:val="0070C0"/>
                <w:sz w:val="24"/>
                <w:szCs w:val="24"/>
              </w:rPr>
              <w:t xml:space="preserve"> and tongue</w:t>
            </w:r>
          </w:p>
        </w:tc>
        <w:tc>
          <w:tcPr>
            <w:tcW w:w="2378" w:type="dxa"/>
          </w:tcPr>
          <w:p w14:paraId="07D92570" w14:textId="58C5651D" w:rsidR="00544B33" w:rsidRPr="00D75E70" w:rsidRDefault="00C50F5F" w:rsidP="00D75E70">
            <w:pPr>
              <w:pStyle w:val="ListParagraph"/>
              <w:numPr>
                <w:ilvl w:val="0"/>
                <w:numId w:val="34"/>
              </w:numPr>
              <w:autoSpaceDE w:val="0"/>
              <w:autoSpaceDN w:val="0"/>
              <w:adjustRightInd w:val="0"/>
              <w:rPr>
                <w:rFonts w:ascii="NTFPreCursivefk" w:hAnsi="NTFPreCursivefk"/>
                <w:color w:val="0070C0"/>
                <w:sz w:val="24"/>
                <w:szCs w:val="24"/>
              </w:rPr>
            </w:pPr>
            <w:r>
              <w:rPr>
                <w:rFonts w:ascii="NTFPreCursivefk" w:hAnsi="NTFPreCursivefk"/>
                <w:color w:val="0070C0"/>
                <w:sz w:val="24"/>
                <w:szCs w:val="24"/>
              </w:rPr>
              <w:lastRenderedPageBreak/>
              <w:t>o</w:t>
            </w:r>
            <w:r w:rsidR="00544B33" w:rsidRPr="00D75E70">
              <w:rPr>
                <w:rFonts w:ascii="NTFPreCursivefk" w:hAnsi="NTFPreCursivefk"/>
                <w:color w:val="0070C0"/>
                <w:sz w:val="24"/>
                <w:szCs w:val="24"/>
              </w:rPr>
              <w:t xml:space="preserve">ffspring, reproduction, growth, child, young/old stages (examples - </w:t>
            </w:r>
            <w:r w:rsidR="00544B33" w:rsidRPr="00D75E70">
              <w:rPr>
                <w:rFonts w:ascii="NTFPreCursivefk" w:hAnsi="NTFPreCursivefk"/>
                <w:color w:val="0070C0"/>
                <w:sz w:val="24"/>
                <w:szCs w:val="24"/>
              </w:rPr>
              <w:lastRenderedPageBreak/>
              <w:t>chick/hen, baby/child/adult, caterpillar/butterfly), exercise, heartbeat, breathing, hygiene, germs, disease, food types (examples – meat, fish, vegetables, bread, rice, pasta)</w:t>
            </w:r>
          </w:p>
        </w:tc>
        <w:tc>
          <w:tcPr>
            <w:tcW w:w="2276" w:type="dxa"/>
          </w:tcPr>
          <w:p w14:paraId="307DFAE0" w14:textId="154DDF2B" w:rsidR="00544B33" w:rsidRPr="00AE28E1" w:rsidRDefault="00AE28E1" w:rsidP="00AE28E1">
            <w:pPr>
              <w:pStyle w:val="ListParagraph"/>
              <w:numPr>
                <w:ilvl w:val="0"/>
                <w:numId w:val="34"/>
              </w:numPr>
              <w:autoSpaceDE w:val="0"/>
              <w:autoSpaceDN w:val="0"/>
              <w:adjustRightInd w:val="0"/>
              <w:rPr>
                <w:rFonts w:ascii="NTFPreCursivefk" w:hAnsi="NTFPreCursivefk"/>
                <w:color w:val="0070C0"/>
                <w:sz w:val="24"/>
                <w:szCs w:val="24"/>
              </w:rPr>
            </w:pPr>
            <w:r w:rsidRPr="00AE28E1">
              <w:rPr>
                <w:rFonts w:ascii="NTFPreCursivefk" w:hAnsi="NTFPreCursivefk"/>
                <w:color w:val="0070C0"/>
                <w:sz w:val="24"/>
                <w:szCs w:val="24"/>
              </w:rPr>
              <w:lastRenderedPageBreak/>
              <w:t>n</w:t>
            </w:r>
            <w:r w:rsidR="00544B33" w:rsidRPr="00AE28E1">
              <w:rPr>
                <w:rFonts w:ascii="NTFPreCursivefk" w:hAnsi="NTFPreCursivefk"/>
                <w:color w:val="0070C0"/>
                <w:sz w:val="24"/>
                <w:szCs w:val="24"/>
              </w:rPr>
              <w:t xml:space="preserve">utrition, nutrients, carbohydrates, sugars, protein, vitamins, </w:t>
            </w:r>
            <w:r w:rsidR="00544B33" w:rsidRPr="00AE28E1">
              <w:rPr>
                <w:rFonts w:ascii="NTFPreCursivefk" w:hAnsi="NTFPreCursivefk"/>
                <w:color w:val="0070C0"/>
                <w:sz w:val="24"/>
                <w:szCs w:val="24"/>
              </w:rPr>
              <w:lastRenderedPageBreak/>
              <w:t>minerals, fibre, fat, water, skeleton, bones, muscles, support, protect, move, skull, ribs, spine, muscles, joints</w:t>
            </w:r>
          </w:p>
        </w:tc>
        <w:tc>
          <w:tcPr>
            <w:tcW w:w="2268" w:type="dxa"/>
          </w:tcPr>
          <w:p w14:paraId="6C0E3E43" w14:textId="1DCCABB9" w:rsidR="00544B33" w:rsidRPr="00D75E70" w:rsidRDefault="00AE28E1" w:rsidP="00D75E70">
            <w:pPr>
              <w:pStyle w:val="ListParagraph"/>
              <w:numPr>
                <w:ilvl w:val="0"/>
                <w:numId w:val="34"/>
              </w:numPr>
              <w:rPr>
                <w:rFonts w:ascii="NTFPreCursivefk" w:hAnsi="NTFPreCursivefk"/>
                <w:color w:val="0070C0"/>
                <w:sz w:val="24"/>
                <w:szCs w:val="24"/>
              </w:rPr>
            </w:pPr>
            <w:r>
              <w:rPr>
                <w:rFonts w:ascii="NTFPreCursivefk" w:hAnsi="NTFPreCursivefk"/>
                <w:color w:val="0070C0"/>
                <w:sz w:val="24"/>
                <w:szCs w:val="24"/>
              </w:rPr>
              <w:lastRenderedPageBreak/>
              <w:t>d</w:t>
            </w:r>
            <w:r w:rsidR="00544B33" w:rsidRPr="00D75E70">
              <w:rPr>
                <w:rFonts w:ascii="NTFPreCursivefk" w:hAnsi="NTFPreCursivefk"/>
                <w:color w:val="0070C0"/>
                <w:sz w:val="24"/>
                <w:szCs w:val="24"/>
              </w:rPr>
              <w:t xml:space="preserve">igestive system, digestion, mouth, teeth, saliva, </w:t>
            </w:r>
            <w:r w:rsidR="00544B33" w:rsidRPr="00D75E70">
              <w:rPr>
                <w:rFonts w:ascii="NTFPreCursivefk" w:hAnsi="NTFPreCursivefk"/>
                <w:color w:val="0070C0"/>
                <w:sz w:val="24"/>
                <w:szCs w:val="24"/>
              </w:rPr>
              <w:lastRenderedPageBreak/>
              <w:t>oesophagus, stomach, small intestine, nutrients, large intestine, rectum, anus, teeth, incisor, canine, molar, premolars, herbivore, carnivore, omnivore, producer, predator, prey, food chain</w:t>
            </w:r>
          </w:p>
        </w:tc>
        <w:tc>
          <w:tcPr>
            <w:tcW w:w="2275" w:type="dxa"/>
          </w:tcPr>
          <w:p w14:paraId="797776D7" w14:textId="77777777" w:rsidR="00544B33" w:rsidRPr="00D75E70" w:rsidRDefault="00544B33" w:rsidP="00D75E70">
            <w:pPr>
              <w:pStyle w:val="ListParagraph"/>
              <w:numPr>
                <w:ilvl w:val="0"/>
                <w:numId w:val="34"/>
              </w:numPr>
              <w:autoSpaceDE w:val="0"/>
              <w:autoSpaceDN w:val="0"/>
              <w:adjustRightInd w:val="0"/>
              <w:rPr>
                <w:rFonts w:ascii="NTFPreCursivefk" w:hAnsi="NTFPreCursivefk"/>
                <w:color w:val="0070C0"/>
                <w:sz w:val="24"/>
                <w:szCs w:val="24"/>
              </w:rPr>
            </w:pPr>
            <w:r w:rsidRPr="00D75E70">
              <w:rPr>
                <w:rFonts w:ascii="NTFPreCursivefk" w:hAnsi="NTFPreCursivefk"/>
                <w:color w:val="0070C0"/>
                <w:sz w:val="24"/>
                <w:szCs w:val="24"/>
              </w:rPr>
              <w:lastRenderedPageBreak/>
              <w:t xml:space="preserve">This needs to be taught alongside PSHE Puberty: the vocabulary to describe </w:t>
            </w:r>
            <w:r w:rsidRPr="00D75E70">
              <w:rPr>
                <w:rFonts w:ascii="NTFPreCursivefk" w:hAnsi="NTFPreCursivefk"/>
                <w:color w:val="0070C0"/>
                <w:sz w:val="24"/>
                <w:szCs w:val="24"/>
              </w:rPr>
              <w:lastRenderedPageBreak/>
              <w:t>sexual characteristics</w:t>
            </w:r>
          </w:p>
        </w:tc>
        <w:tc>
          <w:tcPr>
            <w:tcW w:w="2271" w:type="dxa"/>
          </w:tcPr>
          <w:p w14:paraId="77170286" w14:textId="10E326D0" w:rsidR="00544B33" w:rsidRPr="00D75E70" w:rsidRDefault="00AE28E1" w:rsidP="00D75E70">
            <w:pPr>
              <w:pStyle w:val="ListParagraph"/>
              <w:numPr>
                <w:ilvl w:val="0"/>
                <w:numId w:val="34"/>
              </w:numPr>
              <w:autoSpaceDE w:val="0"/>
              <w:autoSpaceDN w:val="0"/>
              <w:adjustRightInd w:val="0"/>
              <w:rPr>
                <w:rFonts w:ascii="NTFPreCursivefk" w:hAnsi="NTFPreCursivefk"/>
                <w:color w:val="0070C0"/>
                <w:sz w:val="24"/>
                <w:szCs w:val="24"/>
              </w:rPr>
            </w:pPr>
            <w:r>
              <w:rPr>
                <w:rFonts w:ascii="NTFPreCursivefk" w:hAnsi="NTFPreCursivefk"/>
                <w:color w:val="0070C0"/>
                <w:sz w:val="24"/>
                <w:szCs w:val="24"/>
              </w:rPr>
              <w:lastRenderedPageBreak/>
              <w:t>h</w:t>
            </w:r>
            <w:r w:rsidR="00544B33" w:rsidRPr="00D75E70">
              <w:rPr>
                <w:rFonts w:ascii="NTFPreCursivefk" w:hAnsi="NTFPreCursivefk"/>
                <w:color w:val="0070C0"/>
                <w:sz w:val="24"/>
                <w:szCs w:val="24"/>
              </w:rPr>
              <w:t xml:space="preserve">eart, pulse, rate, pumps, blood, blood vessels, transported, </w:t>
            </w:r>
            <w:r w:rsidR="00544B33" w:rsidRPr="00D75E70">
              <w:rPr>
                <w:rFonts w:ascii="NTFPreCursivefk" w:hAnsi="NTFPreCursivefk"/>
                <w:color w:val="0070C0"/>
                <w:sz w:val="24"/>
                <w:szCs w:val="24"/>
              </w:rPr>
              <w:lastRenderedPageBreak/>
              <w:t xml:space="preserve">lungs, oxygen, carbon dioxide, nutrients, water, muscles, cycle, circulatory system, diet, exercise, </w:t>
            </w:r>
            <w:proofErr w:type="gramStart"/>
            <w:r w:rsidR="00544B33" w:rsidRPr="00D75E70">
              <w:rPr>
                <w:rFonts w:ascii="NTFPreCursivefk" w:hAnsi="NTFPreCursivefk"/>
                <w:color w:val="0070C0"/>
                <w:sz w:val="24"/>
                <w:szCs w:val="24"/>
              </w:rPr>
              <w:t>drugs</w:t>
            </w:r>
            <w:proofErr w:type="gramEnd"/>
            <w:r w:rsidR="00544B33" w:rsidRPr="00D75E70">
              <w:rPr>
                <w:rFonts w:ascii="NTFPreCursivefk" w:hAnsi="NTFPreCursivefk"/>
                <w:color w:val="0070C0"/>
                <w:sz w:val="24"/>
                <w:szCs w:val="24"/>
              </w:rPr>
              <w:t xml:space="preserve"> and lifestyle</w:t>
            </w:r>
          </w:p>
        </w:tc>
      </w:tr>
    </w:tbl>
    <w:p w14:paraId="59C410B6" w14:textId="77777777" w:rsidR="006D5A79" w:rsidRPr="00D75E70" w:rsidRDefault="006D5A79" w:rsidP="006D5A79">
      <w:pPr>
        <w:rPr>
          <w:rFonts w:ascii="NTFPreCursivefk" w:hAnsi="NTFPreCursivefk"/>
          <w:sz w:val="24"/>
          <w:szCs w:val="24"/>
        </w:rPr>
      </w:pPr>
    </w:p>
    <w:tbl>
      <w:tblPr>
        <w:tblStyle w:val="TableGrid"/>
        <w:tblW w:w="16013" w:type="dxa"/>
        <w:jc w:val="center"/>
        <w:tblLook w:val="04A0" w:firstRow="1" w:lastRow="0" w:firstColumn="1" w:lastColumn="0" w:noHBand="0" w:noVBand="1"/>
      </w:tblPr>
      <w:tblGrid>
        <w:gridCol w:w="2293"/>
        <w:gridCol w:w="2420"/>
        <w:gridCol w:w="2274"/>
        <w:gridCol w:w="2267"/>
        <w:gridCol w:w="2268"/>
        <w:gridCol w:w="2285"/>
        <w:gridCol w:w="2206"/>
      </w:tblGrid>
      <w:tr w:rsidR="00355952" w:rsidRPr="00D75E70" w14:paraId="193BEEE0" w14:textId="77777777" w:rsidTr="00961B13">
        <w:trPr>
          <w:trHeight w:val="151"/>
          <w:jc w:val="center"/>
        </w:trPr>
        <w:tc>
          <w:tcPr>
            <w:tcW w:w="16013" w:type="dxa"/>
            <w:gridSpan w:val="7"/>
            <w:shd w:val="clear" w:color="auto" w:fill="9CC2E5" w:themeFill="accent1" w:themeFillTint="99"/>
          </w:tcPr>
          <w:p w14:paraId="51C1F760" w14:textId="77777777" w:rsidR="00355952" w:rsidRPr="00672112" w:rsidRDefault="00544B33" w:rsidP="00672112">
            <w:pPr>
              <w:jc w:val="center"/>
              <w:rPr>
                <w:rFonts w:ascii="NTFPreCursivefk" w:hAnsi="NTFPreCursivefk"/>
                <w:b/>
                <w:sz w:val="24"/>
                <w:szCs w:val="24"/>
              </w:rPr>
            </w:pPr>
            <w:r w:rsidRPr="00672112">
              <w:rPr>
                <w:rFonts w:ascii="NTFPreCursivefk" w:hAnsi="NTFPreCursivefk"/>
                <w:b/>
                <w:sz w:val="24"/>
                <w:szCs w:val="24"/>
              </w:rPr>
              <w:t>Materials</w:t>
            </w:r>
            <w:r w:rsidR="00823D03" w:rsidRPr="00672112">
              <w:rPr>
                <w:rFonts w:ascii="NTFPreCursivefk" w:hAnsi="NTFPreCursivefk"/>
                <w:b/>
                <w:sz w:val="24"/>
                <w:szCs w:val="24"/>
              </w:rPr>
              <w:t xml:space="preserve"> </w:t>
            </w:r>
          </w:p>
        </w:tc>
      </w:tr>
      <w:tr w:rsidR="00F2172F" w:rsidRPr="00D75E70" w14:paraId="7FD2B91B" w14:textId="77777777" w:rsidTr="00705BE2">
        <w:trPr>
          <w:trHeight w:val="151"/>
          <w:jc w:val="center"/>
        </w:trPr>
        <w:tc>
          <w:tcPr>
            <w:tcW w:w="2122" w:type="dxa"/>
            <w:shd w:val="clear" w:color="auto" w:fill="FFE599" w:themeFill="accent4" w:themeFillTint="66"/>
          </w:tcPr>
          <w:p w14:paraId="2B47C86A" w14:textId="45C8FA3C" w:rsidR="00355952" w:rsidRPr="00672112" w:rsidRDefault="00A72D43" w:rsidP="00672112">
            <w:pPr>
              <w:jc w:val="center"/>
              <w:rPr>
                <w:rFonts w:ascii="NTFPreCursivefk" w:hAnsi="NTFPreCursivefk"/>
                <w:sz w:val="24"/>
                <w:szCs w:val="24"/>
              </w:rPr>
            </w:pPr>
            <w:r>
              <w:rPr>
                <w:rFonts w:ascii="NTFPreCursivefk" w:hAnsi="NTFPreCursivefk"/>
                <w:sz w:val="24"/>
                <w:szCs w:val="24"/>
              </w:rPr>
              <w:t>EYFS</w:t>
            </w:r>
          </w:p>
        </w:tc>
        <w:tc>
          <w:tcPr>
            <w:tcW w:w="2453" w:type="dxa"/>
            <w:shd w:val="clear" w:color="auto" w:fill="FFE599" w:themeFill="accent4" w:themeFillTint="66"/>
          </w:tcPr>
          <w:p w14:paraId="7BE05775" w14:textId="77777777" w:rsidR="00355952" w:rsidRPr="00672112" w:rsidRDefault="00355952" w:rsidP="00672112">
            <w:pPr>
              <w:jc w:val="center"/>
              <w:rPr>
                <w:rFonts w:ascii="NTFPreCursivefk" w:hAnsi="NTFPreCursivefk"/>
                <w:sz w:val="24"/>
                <w:szCs w:val="24"/>
              </w:rPr>
            </w:pPr>
            <w:r w:rsidRPr="00672112">
              <w:rPr>
                <w:rFonts w:ascii="NTFPreCursivefk" w:hAnsi="NTFPreCursivefk"/>
                <w:sz w:val="24"/>
                <w:szCs w:val="24"/>
              </w:rPr>
              <w:t>Year 1</w:t>
            </w:r>
          </w:p>
        </w:tc>
        <w:tc>
          <w:tcPr>
            <w:tcW w:w="2287" w:type="dxa"/>
            <w:shd w:val="clear" w:color="auto" w:fill="FFE599" w:themeFill="accent4" w:themeFillTint="66"/>
          </w:tcPr>
          <w:p w14:paraId="6888123F" w14:textId="77777777" w:rsidR="00355952" w:rsidRPr="00672112" w:rsidRDefault="00355952" w:rsidP="00672112">
            <w:pPr>
              <w:jc w:val="center"/>
              <w:rPr>
                <w:rFonts w:ascii="NTFPreCursivefk" w:hAnsi="NTFPreCursivefk"/>
                <w:sz w:val="24"/>
                <w:szCs w:val="24"/>
              </w:rPr>
            </w:pPr>
            <w:r w:rsidRPr="00672112">
              <w:rPr>
                <w:rFonts w:ascii="NTFPreCursivefk" w:hAnsi="NTFPreCursivefk"/>
                <w:sz w:val="24"/>
                <w:szCs w:val="24"/>
              </w:rPr>
              <w:t>Year 2</w:t>
            </w:r>
          </w:p>
        </w:tc>
        <w:tc>
          <w:tcPr>
            <w:tcW w:w="2288" w:type="dxa"/>
            <w:shd w:val="clear" w:color="auto" w:fill="FFE599" w:themeFill="accent4" w:themeFillTint="66"/>
          </w:tcPr>
          <w:p w14:paraId="4730E6B5" w14:textId="77777777" w:rsidR="00355952" w:rsidRPr="00672112" w:rsidRDefault="00355952" w:rsidP="00672112">
            <w:pPr>
              <w:jc w:val="center"/>
              <w:rPr>
                <w:rFonts w:ascii="NTFPreCursivefk" w:hAnsi="NTFPreCursivefk"/>
                <w:sz w:val="24"/>
                <w:szCs w:val="24"/>
              </w:rPr>
            </w:pPr>
            <w:r w:rsidRPr="00672112">
              <w:rPr>
                <w:rFonts w:ascii="NTFPreCursivefk" w:hAnsi="NTFPreCursivefk"/>
                <w:sz w:val="24"/>
                <w:szCs w:val="24"/>
              </w:rPr>
              <w:t>Year 3</w:t>
            </w:r>
          </w:p>
        </w:tc>
        <w:tc>
          <w:tcPr>
            <w:tcW w:w="2287" w:type="dxa"/>
            <w:shd w:val="clear" w:color="auto" w:fill="FFE599" w:themeFill="accent4" w:themeFillTint="66"/>
          </w:tcPr>
          <w:p w14:paraId="3A0F9634" w14:textId="77777777" w:rsidR="00355952" w:rsidRPr="00672112" w:rsidRDefault="00355952" w:rsidP="00672112">
            <w:pPr>
              <w:jc w:val="center"/>
              <w:rPr>
                <w:rFonts w:ascii="NTFPreCursivefk" w:hAnsi="NTFPreCursivefk"/>
                <w:sz w:val="24"/>
                <w:szCs w:val="24"/>
              </w:rPr>
            </w:pPr>
            <w:r w:rsidRPr="00672112">
              <w:rPr>
                <w:rFonts w:ascii="NTFPreCursivefk" w:hAnsi="NTFPreCursivefk"/>
                <w:sz w:val="24"/>
                <w:szCs w:val="24"/>
              </w:rPr>
              <w:t>Year 4</w:t>
            </w:r>
          </w:p>
        </w:tc>
        <w:tc>
          <w:tcPr>
            <w:tcW w:w="2288" w:type="dxa"/>
            <w:shd w:val="clear" w:color="auto" w:fill="FFE599" w:themeFill="accent4" w:themeFillTint="66"/>
          </w:tcPr>
          <w:p w14:paraId="03022AAD" w14:textId="77777777" w:rsidR="00355952" w:rsidRPr="00672112" w:rsidRDefault="00355952" w:rsidP="00672112">
            <w:pPr>
              <w:jc w:val="center"/>
              <w:rPr>
                <w:rFonts w:ascii="NTFPreCursivefk" w:hAnsi="NTFPreCursivefk"/>
                <w:sz w:val="24"/>
                <w:szCs w:val="24"/>
              </w:rPr>
            </w:pPr>
            <w:r w:rsidRPr="00672112">
              <w:rPr>
                <w:rFonts w:ascii="NTFPreCursivefk" w:hAnsi="NTFPreCursivefk"/>
                <w:sz w:val="24"/>
                <w:szCs w:val="24"/>
              </w:rPr>
              <w:t>Year 5</w:t>
            </w:r>
          </w:p>
        </w:tc>
        <w:tc>
          <w:tcPr>
            <w:tcW w:w="2288" w:type="dxa"/>
            <w:shd w:val="clear" w:color="auto" w:fill="FFE599" w:themeFill="accent4" w:themeFillTint="66"/>
          </w:tcPr>
          <w:p w14:paraId="052BE3E7" w14:textId="77777777" w:rsidR="00355952" w:rsidRPr="00672112" w:rsidRDefault="00355952" w:rsidP="00672112">
            <w:pPr>
              <w:jc w:val="center"/>
              <w:rPr>
                <w:rFonts w:ascii="NTFPreCursivefk" w:hAnsi="NTFPreCursivefk"/>
                <w:sz w:val="24"/>
                <w:szCs w:val="24"/>
              </w:rPr>
            </w:pPr>
            <w:r w:rsidRPr="00672112">
              <w:rPr>
                <w:rFonts w:ascii="NTFPreCursivefk" w:hAnsi="NTFPreCursivefk"/>
                <w:sz w:val="24"/>
                <w:szCs w:val="24"/>
              </w:rPr>
              <w:t>Year 6</w:t>
            </w:r>
          </w:p>
        </w:tc>
      </w:tr>
      <w:tr w:rsidR="00901B9F" w:rsidRPr="00D75E70" w14:paraId="015BE111" w14:textId="77777777" w:rsidTr="00D72C4C">
        <w:trPr>
          <w:trHeight w:val="1190"/>
          <w:jc w:val="center"/>
        </w:trPr>
        <w:tc>
          <w:tcPr>
            <w:tcW w:w="2122" w:type="dxa"/>
          </w:tcPr>
          <w:p w14:paraId="04D192C4" w14:textId="77777777" w:rsidR="000F39CE" w:rsidRPr="001756B8" w:rsidRDefault="000F39CE" w:rsidP="001756B8">
            <w:pPr>
              <w:pStyle w:val="ListParagraph"/>
              <w:numPr>
                <w:ilvl w:val="0"/>
                <w:numId w:val="34"/>
              </w:numPr>
              <w:autoSpaceDE w:val="0"/>
              <w:autoSpaceDN w:val="0"/>
              <w:adjustRightInd w:val="0"/>
              <w:rPr>
                <w:rFonts w:ascii="NTFPreCursivefk" w:hAnsi="NTFPreCursivefk"/>
                <w:sz w:val="24"/>
                <w:szCs w:val="24"/>
              </w:rPr>
            </w:pPr>
            <w:r w:rsidRPr="001756B8">
              <w:rPr>
                <w:rFonts w:ascii="NTFPreCursivefk" w:hAnsi="NTFPreCursivefk"/>
                <w:sz w:val="24"/>
                <w:szCs w:val="24"/>
              </w:rPr>
              <w:t xml:space="preserve">Talk about the differences between materials </w:t>
            </w:r>
            <w:r w:rsidRPr="001756B8">
              <w:rPr>
                <w:rFonts w:ascii="NTFPreCursivefk" w:hAnsi="NTFPreCursivefk"/>
                <w:sz w:val="24"/>
                <w:szCs w:val="24"/>
              </w:rPr>
              <w:lastRenderedPageBreak/>
              <w:t>and</w:t>
            </w:r>
            <w:r w:rsidRPr="001756B8">
              <w:rPr>
                <w:rFonts w:ascii="Cambria" w:hAnsi="Cambria" w:cs="Cambria"/>
                <w:sz w:val="24"/>
                <w:szCs w:val="24"/>
              </w:rPr>
              <w:t> </w:t>
            </w:r>
            <w:r w:rsidRPr="001756B8">
              <w:rPr>
                <w:rFonts w:ascii="NTFPreCursivefk" w:hAnsi="NTFPreCursivefk"/>
                <w:sz w:val="24"/>
                <w:szCs w:val="24"/>
              </w:rPr>
              <w:t>changes they notice.</w:t>
            </w:r>
          </w:p>
          <w:p w14:paraId="77F0AE1E" w14:textId="1FD90508" w:rsidR="000F39CE" w:rsidRPr="001756B8" w:rsidRDefault="000F39CE" w:rsidP="001756B8">
            <w:pPr>
              <w:pStyle w:val="ListParagraph"/>
              <w:autoSpaceDE w:val="0"/>
              <w:autoSpaceDN w:val="0"/>
              <w:adjustRightInd w:val="0"/>
              <w:ind w:left="360"/>
              <w:rPr>
                <w:rFonts w:ascii="NTFPreCursivefk" w:hAnsi="NTFPreCursivefk"/>
                <w:color w:val="00B050"/>
                <w:sz w:val="24"/>
                <w:szCs w:val="24"/>
              </w:rPr>
            </w:pPr>
            <w:r w:rsidRPr="001756B8">
              <w:rPr>
                <w:rFonts w:ascii="NTFPreCursivefk" w:hAnsi="NTFPreCursivefk"/>
                <w:color w:val="00B050"/>
                <w:sz w:val="24"/>
                <w:szCs w:val="24"/>
              </w:rPr>
              <w:t>Understanding the World</w:t>
            </w:r>
          </w:p>
          <w:p w14:paraId="63A2B488" w14:textId="73F4C12F" w:rsidR="0074209B" w:rsidRPr="00D75E70" w:rsidRDefault="0074209B" w:rsidP="006961CE">
            <w:pPr>
              <w:pStyle w:val="ListParagraph"/>
              <w:autoSpaceDE w:val="0"/>
              <w:autoSpaceDN w:val="0"/>
              <w:adjustRightInd w:val="0"/>
              <w:ind w:left="360"/>
              <w:rPr>
                <w:rFonts w:ascii="NTFPreCursivefk" w:hAnsi="NTFPreCursivefk"/>
                <w:sz w:val="24"/>
                <w:szCs w:val="24"/>
              </w:rPr>
            </w:pPr>
          </w:p>
          <w:p w14:paraId="281178E3" w14:textId="77777777" w:rsidR="0074209B" w:rsidRPr="00D75E70" w:rsidRDefault="0074209B" w:rsidP="00D75E70">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t>Use all their senses in hands-on exploration of</w:t>
            </w:r>
            <w:r w:rsidRPr="00D75E70">
              <w:rPr>
                <w:rFonts w:ascii="Cambria" w:hAnsi="Cambria" w:cs="Cambria"/>
                <w:sz w:val="24"/>
                <w:szCs w:val="24"/>
              </w:rPr>
              <w:t> </w:t>
            </w:r>
            <w:r w:rsidRPr="00D75E70">
              <w:rPr>
                <w:rFonts w:ascii="NTFPreCursivefk" w:hAnsi="NTFPreCursivefk"/>
                <w:sz w:val="24"/>
                <w:szCs w:val="24"/>
              </w:rPr>
              <w:t xml:space="preserve">natural </w:t>
            </w:r>
            <w:proofErr w:type="gramStart"/>
            <w:r w:rsidRPr="00D75E70">
              <w:rPr>
                <w:rFonts w:ascii="NTFPreCursivefk" w:hAnsi="NTFPreCursivefk"/>
                <w:sz w:val="24"/>
                <w:szCs w:val="24"/>
              </w:rPr>
              <w:t>materials</w:t>
            </w:r>
            <w:proofErr w:type="gramEnd"/>
          </w:p>
          <w:p w14:paraId="41575B8E" w14:textId="77777777" w:rsidR="0074209B" w:rsidRPr="001756B8" w:rsidRDefault="0074209B" w:rsidP="001756B8">
            <w:pPr>
              <w:pStyle w:val="ListParagraph"/>
              <w:autoSpaceDE w:val="0"/>
              <w:autoSpaceDN w:val="0"/>
              <w:adjustRightInd w:val="0"/>
              <w:ind w:left="360"/>
              <w:rPr>
                <w:rFonts w:ascii="NTFPreCursivefk" w:hAnsi="NTFPreCursivefk"/>
                <w:color w:val="00B050"/>
                <w:sz w:val="24"/>
                <w:szCs w:val="24"/>
              </w:rPr>
            </w:pPr>
            <w:r w:rsidRPr="001756B8">
              <w:rPr>
                <w:rFonts w:ascii="NTFPreCursivefk" w:hAnsi="NTFPreCursivefk"/>
                <w:color w:val="00B050"/>
                <w:sz w:val="24"/>
                <w:szCs w:val="24"/>
              </w:rPr>
              <w:t>Understanding the World</w:t>
            </w:r>
          </w:p>
          <w:p w14:paraId="0FA42AFA" w14:textId="77777777" w:rsidR="0074209B" w:rsidRPr="00D75E70" w:rsidRDefault="0074209B" w:rsidP="006961CE">
            <w:pPr>
              <w:pStyle w:val="ListParagraph"/>
              <w:autoSpaceDE w:val="0"/>
              <w:autoSpaceDN w:val="0"/>
              <w:adjustRightInd w:val="0"/>
              <w:ind w:left="360"/>
              <w:rPr>
                <w:rFonts w:ascii="NTFPreCursivefk" w:hAnsi="NTFPreCursivefk"/>
                <w:sz w:val="24"/>
                <w:szCs w:val="24"/>
              </w:rPr>
            </w:pPr>
          </w:p>
          <w:p w14:paraId="583A6293" w14:textId="77777777" w:rsidR="00F72C48" w:rsidRPr="00D75E70" w:rsidRDefault="00F72C48" w:rsidP="006961CE">
            <w:pPr>
              <w:pStyle w:val="ListParagraph"/>
              <w:autoSpaceDE w:val="0"/>
              <w:autoSpaceDN w:val="0"/>
              <w:adjustRightInd w:val="0"/>
              <w:ind w:left="360"/>
              <w:rPr>
                <w:rFonts w:ascii="NTFPreCursivefk" w:hAnsi="NTFPreCursivefk"/>
                <w:sz w:val="24"/>
                <w:szCs w:val="24"/>
              </w:rPr>
            </w:pPr>
          </w:p>
          <w:p w14:paraId="6D885F09" w14:textId="77777777" w:rsidR="00F72C48" w:rsidRPr="00D75E70" w:rsidRDefault="00F72C48" w:rsidP="00D75E70">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t>Explore different materials freely, to develop their ideas about how to use them and what to</w:t>
            </w:r>
            <w:r w:rsidRPr="00D75E70">
              <w:rPr>
                <w:rFonts w:ascii="Cambria" w:hAnsi="Cambria" w:cs="Cambria"/>
                <w:sz w:val="24"/>
                <w:szCs w:val="24"/>
              </w:rPr>
              <w:t> </w:t>
            </w:r>
            <w:r w:rsidRPr="00D75E70">
              <w:rPr>
                <w:rFonts w:ascii="NTFPreCursivefk" w:hAnsi="NTFPreCursivefk"/>
                <w:sz w:val="24"/>
                <w:szCs w:val="24"/>
              </w:rPr>
              <w:t>make.</w:t>
            </w:r>
          </w:p>
          <w:p w14:paraId="361A3736" w14:textId="77777777" w:rsidR="00F72C48" w:rsidRPr="001756B8" w:rsidRDefault="00F72C48" w:rsidP="001756B8">
            <w:pPr>
              <w:pStyle w:val="ListParagraph"/>
              <w:autoSpaceDE w:val="0"/>
              <w:autoSpaceDN w:val="0"/>
              <w:adjustRightInd w:val="0"/>
              <w:ind w:left="360"/>
              <w:rPr>
                <w:rFonts w:ascii="NTFPreCursivefk" w:hAnsi="NTFPreCursivefk"/>
                <w:color w:val="00B050"/>
                <w:sz w:val="24"/>
                <w:szCs w:val="24"/>
              </w:rPr>
            </w:pPr>
            <w:r w:rsidRPr="001756B8">
              <w:rPr>
                <w:rFonts w:ascii="NTFPreCursivefk" w:hAnsi="NTFPreCursivefk"/>
                <w:color w:val="00B050"/>
                <w:sz w:val="24"/>
                <w:szCs w:val="24"/>
              </w:rPr>
              <w:t>Expressive Arts and Design</w:t>
            </w:r>
          </w:p>
          <w:p w14:paraId="6820DF2B" w14:textId="77777777" w:rsidR="000571B0" w:rsidRPr="00D75E70" w:rsidRDefault="000571B0" w:rsidP="006961CE">
            <w:pPr>
              <w:pStyle w:val="ListParagraph"/>
              <w:autoSpaceDE w:val="0"/>
              <w:autoSpaceDN w:val="0"/>
              <w:adjustRightInd w:val="0"/>
              <w:ind w:left="360"/>
              <w:rPr>
                <w:rFonts w:ascii="NTFPreCursivefk" w:hAnsi="NTFPreCursivefk"/>
                <w:sz w:val="24"/>
                <w:szCs w:val="24"/>
              </w:rPr>
            </w:pPr>
          </w:p>
          <w:p w14:paraId="6D55ECA6" w14:textId="093CFB38" w:rsidR="000571B0" w:rsidRPr="001756B8" w:rsidRDefault="000571B0" w:rsidP="001756B8">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t>Join different materials and explore</w:t>
            </w:r>
            <w:r w:rsidR="001756B8">
              <w:rPr>
                <w:rFonts w:ascii="NTFPreCursivefk" w:hAnsi="NTFPreCursivefk"/>
                <w:sz w:val="24"/>
                <w:szCs w:val="24"/>
              </w:rPr>
              <w:t xml:space="preserve"> </w:t>
            </w:r>
            <w:r w:rsidRPr="001756B8">
              <w:rPr>
                <w:rFonts w:ascii="NTFPreCursivefk" w:hAnsi="NTFPreCursivefk"/>
                <w:sz w:val="24"/>
                <w:szCs w:val="24"/>
              </w:rPr>
              <w:t>different</w:t>
            </w:r>
            <w:r w:rsidRPr="001756B8">
              <w:rPr>
                <w:rFonts w:ascii="Cambria" w:hAnsi="Cambria" w:cs="Cambria"/>
                <w:sz w:val="24"/>
                <w:szCs w:val="24"/>
              </w:rPr>
              <w:t> </w:t>
            </w:r>
            <w:proofErr w:type="gramStart"/>
            <w:r w:rsidRPr="001756B8">
              <w:rPr>
                <w:rFonts w:ascii="NTFPreCursivefk" w:hAnsi="NTFPreCursivefk"/>
                <w:sz w:val="24"/>
                <w:szCs w:val="24"/>
              </w:rPr>
              <w:t>textures</w:t>
            </w:r>
            <w:proofErr w:type="gramEnd"/>
          </w:p>
          <w:p w14:paraId="171FB767" w14:textId="77777777" w:rsidR="000571B0" w:rsidRPr="001756B8" w:rsidRDefault="000571B0" w:rsidP="001756B8">
            <w:pPr>
              <w:pStyle w:val="ListParagraph"/>
              <w:autoSpaceDE w:val="0"/>
              <w:autoSpaceDN w:val="0"/>
              <w:adjustRightInd w:val="0"/>
              <w:ind w:left="360"/>
              <w:rPr>
                <w:rFonts w:ascii="NTFPreCursivefk" w:hAnsi="NTFPreCursivefk"/>
                <w:color w:val="00B050"/>
                <w:sz w:val="24"/>
                <w:szCs w:val="24"/>
              </w:rPr>
            </w:pPr>
            <w:r w:rsidRPr="001756B8">
              <w:rPr>
                <w:rFonts w:ascii="NTFPreCursivefk" w:hAnsi="NTFPreCursivefk"/>
                <w:color w:val="00B050"/>
                <w:sz w:val="24"/>
                <w:szCs w:val="24"/>
              </w:rPr>
              <w:t>Expressive Arts and Design</w:t>
            </w:r>
          </w:p>
          <w:p w14:paraId="3C2D4F19" w14:textId="77777777" w:rsidR="006005E4" w:rsidRPr="00D75E70" w:rsidRDefault="006005E4" w:rsidP="006961CE">
            <w:pPr>
              <w:pStyle w:val="ListParagraph"/>
              <w:autoSpaceDE w:val="0"/>
              <w:autoSpaceDN w:val="0"/>
              <w:adjustRightInd w:val="0"/>
              <w:ind w:left="360"/>
              <w:rPr>
                <w:rFonts w:ascii="NTFPreCursivefk" w:hAnsi="NTFPreCursivefk"/>
                <w:sz w:val="24"/>
                <w:szCs w:val="24"/>
              </w:rPr>
            </w:pPr>
          </w:p>
          <w:p w14:paraId="45E7F412" w14:textId="77777777" w:rsidR="006005E4" w:rsidRPr="00D75E70" w:rsidRDefault="006005E4" w:rsidP="00D75E70">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lastRenderedPageBreak/>
              <w:t xml:space="preserve">Sort materials. For example, at tidy-up time, children know how to put different construction materials in separate </w:t>
            </w:r>
            <w:proofErr w:type="gramStart"/>
            <w:r w:rsidRPr="00D75E70">
              <w:rPr>
                <w:rFonts w:ascii="NTFPreCursivefk" w:hAnsi="NTFPreCursivefk"/>
                <w:sz w:val="24"/>
                <w:szCs w:val="24"/>
              </w:rPr>
              <w:t>basket</w:t>
            </w:r>
            <w:proofErr w:type="gramEnd"/>
          </w:p>
          <w:p w14:paraId="6FF72FD6" w14:textId="4213260F" w:rsidR="006005E4" w:rsidRPr="00D75E70" w:rsidRDefault="006005E4" w:rsidP="001756B8">
            <w:pPr>
              <w:pStyle w:val="ListParagraph"/>
              <w:autoSpaceDE w:val="0"/>
              <w:autoSpaceDN w:val="0"/>
              <w:adjustRightInd w:val="0"/>
              <w:ind w:left="360"/>
              <w:rPr>
                <w:rFonts w:ascii="NTFPreCursivefk" w:hAnsi="NTFPreCursivefk"/>
                <w:sz w:val="24"/>
                <w:szCs w:val="24"/>
              </w:rPr>
            </w:pPr>
            <w:r w:rsidRPr="001756B8">
              <w:rPr>
                <w:rFonts w:ascii="NTFPreCursivefk" w:hAnsi="NTFPreCursivefk"/>
                <w:color w:val="00B050"/>
                <w:sz w:val="24"/>
                <w:szCs w:val="24"/>
              </w:rPr>
              <w:t>Creating and Thinking Critically</w:t>
            </w:r>
          </w:p>
        </w:tc>
        <w:tc>
          <w:tcPr>
            <w:tcW w:w="2453" w:type="dxa"/>
          </w:tcPr>
          <w:p w14:paraId="78F31F52" w14:textId="77777777" w:rsidR="00823D03" w:rsidRPr="00672112" w:rsidRDefault="00823D03" w:rsidP="00672112">
            <w:pPr>
              <w:autoSpaceDE w:val="0"/>
              <w:autoSpaceDN w:val="0"/>
              <w:adjustRightInd w:val="0"/>
              <w:rPr>
                <w:rFonts w:ascii="NTFPreCursivefk" w:hAnsi="NTFPreCursivefk"/>
                <w:sz w:val="24"/>
                <w:szCs w:val="24"/>
              </w:rPr>
            </w:pPr>
            <w:r w:rsidRPr="00672112">
              <w:rPr>
                <w:rFonts w:ascii="NTFPreCursivefk" w:hAnsi="NTFPreCursivefk"/>
                <w:b/>
                <w:sz w:val="24"/>
                <w:szCs w:val="24"/>
              </w:rPr>
              <w:lastRenderedPageBreak/>
              <w:t>Materials</w:t>
            </w:r>
          </w:p>
          <w:p w14:paraId="2205934A" w14:textId="77777777" w:rsidR="008B0013" w:rsidRPr="00D75E70" w:rsidRDefault="008B0013" w:rsidP="00D75E70">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t xml:space="preserve">Distinguish between an object and the material </w:t>
            </w:r>
            <w:r w:rsidRPr="00D75E70">
              <w:rPr>
                <w:rFonts w:ascii="NTFPreCursivefk" w:hAnsi="NTFPreCursivefk"/>
                <w:sz w:val="24"/>
                <w:szCs w:val="24"/>
              </w:rPr>
              <w:lastRenderedPageBreak/>
              <w:t xml:space="preserve">from which it is </w:t>
            </w:r>
            <w:proofErr w:type="gramStart"/>
            <w:r w:rsidRPr="00D75E70">
              <w:rPr>
                <w:rFonts w:ascii="NTFPreCursivefk" w:hAnsi="NTFPreCursivefk"/>
                <w:sz w:val="24"/>
                <w:szCs w:val="24"/>
              </w:rPr>
              <w:t>made</w:t>
            </w:r>
            <w:proofErr w:type="gramEnd"/>
            <w:r w:rsidRPr="00D75E70">
              <w:rPr>
                <w:rFonts w:ascii="NTFPreCursivefk" w:hAnsi="NTFPreCursivefk"/>
                <w:sz w:val="24"/>
                <w:szCs w:val="24"/>
              </w:rPr>
              <w:t xml:space="preserve"> </w:t>
            </w:r>
          </w:p>
          <w:p w14:paraId="4AF03328" w14:textId="77777777" w:rsidR="008B0013" w:rsidRPr="00D75E70" w:rsidRDefault="008B0013" w:rsidP="00D75E70">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t xml:space="preserve">Identify and name a variety of everyday materials, including wood, plastic, glass, metal, water, and </w:t>
            </w:r>
            <w:proofErr w:type="gramStart"/>
            <w:r w:rsidRPr="00D75E70">
              <w:rPr>
                <w:rFonts w:ascii="NTFPreCursivefk" w:hAnsi="NTFPreCursivefk"/>
                <w:sz w:val="24"/>
                <w:szCs w:val="24"/>
              </w:rPr>
              <w:t>rock</w:t>
            </w:r>
            <w:proofErr w:type="gramEnd"/>
            <w:r w:rsidRPr="00D75E70">
              <w:rPr>
                <w:rFonts w:ascii="NTFPreCursivefk" w:hAnsi="NTFPreCursivefk"/>
                <w:sz w:val="24"/>
                <w:szCs w:val="24"/>
              </w:rPr>
              <w:t xml:space="preserve"> </w:t>
            </w:r>
          </w:p>
          <w:p w14:paraId="7BE764FD" w14:textId="77777777" w:rsidR="008B0013" w:rsidRPr="00D75E70" w:rsidRDefault="008B0013" w:rsidP="00D75E70">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t xml:space="preserve">Describe the simple physical properties of a variety of everyday </w:t>
            </w:r>
            <w:proofErr w:type="gramStart"/>
            <w:r w:rsidRPr="00D75E70">
              <w:rPr>
                <w:rFonts w:ascii="NTFPreCursivefk" w:hAnsi="NTFPreCursivefk"/>
                <w:sz w:val="24"/>
                <w:szCs w:val="24"/>
              </w:rPr>
              <w:t>materials</w:t>
            </w:r>
            <w:proofErr w:type="gramEnd"/>
            <w:r w:rsidRPr="00D75E70">
              <w:rPr>
                <w:rFonts w:ascii="NTFPreCursivefk" w:hAnsi="NTFPreCursivefk"/>
                <w:sz w:val="24"/>
                <w:szCs w:val="24"/>
              </w:rPr>
              <w:t xml:space="preserve"> </w:t>
            </w:r>
          </w:p>
          <w:p w14:paraId="771A277B" w14:textId="77777777" w:rsidR="00355952" w:rsidRPr="00D75E70" w:rsidRDefault="008B0013" w:rsidP="00D75E70">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t xml:space="preserve">Compare and group together a variety of everyday materials </w:t>
            </w:r>
            <w:proofErr w:type="gramStart"/>
            <w:r w:rsidRPr="00D75E70">
              <w:rPr>
                <w:rFonts w:ascii="NTFPreCursivefk" w:hAnsi="NTFPreCursivefk"/>
                <w:sz w:val="24"/>
                <w:szCs w:val="24"/>
              </w:rPr>
              <w:t>on the basis of</w:t>
            </w:r>
            <w:proofErr w:type="gramEnd"/>
            <w:r w:rsidRPr="00D75E70">
              <w:rPr>
                <w:rFonts w:ascii="NTFPreCursivefk" w:hAnsi="NTFPreCursivefk"/>
                <w:sz w:val="24"/>
                <w:szCs w:val="24"/>
              </w:rPr>
              <w:t xml:space="preserve"> their simple physical properties</w:t>
            </w:r>
          </w:p>
        </w:tc>
        <w:tc>
          <w:tcPr>
            <w:tcW w:w="2287" w:type="dxa"/>
          </w:tcPr>
          <w:p w14:paraId="41699757" w14:textId="77777777" w:rsidR="00823D03" w:rsidRPr="00672112" w:rsidRDefault="00823D03" w:rsidP="00672112">
            <w:pPr>
              <w:autoSpaceDE w:val="0"/>
              <w:autoSpaceDN w:val="0"/>
              <w:adjustRightInd w:val="0"/>
              <w:rPr>
                <w:rFonts w:ascii="NTFPreCursivefk" w:hAnsi="NTFPreCursivefk"/>
                <w:sz w:val="24"/>
                <w:szCs w:val="24"/>
              </w:rPr>
            </w:pPr>
            <w:r w:rsidRPr="00672112">
              <w:rPr>
                <w:rFonts w:ascii="NTFPreCursivefk" w:hAnsi="NTFPreCursivefk"/>
                <w:b/>
                <w:sz w:val="24"/>
                <w:szCs w:val="24"/>
              </w:rPr>
              <w:lastRenderedPageBreak/>
              <w:t>Uses of Everyday Materials</w:t>
            </w:r>
          </w:p>
          <w:p w14:paraId="0ADFAF9D" w14:textId="77777777" w:rsidR="008B0013" w:rsidRPr="00D75E70" w:rsidRDefault="008B0013" w:rsidP="00D75E70">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t xml:space="preserve">Identify and compare the suitability of a </w:t>
            </w:r>
            <w:r w:rsidRPr="00D75E70">
              <w:rPr>
                <w:rFonts w:ascii="NTFPreCursivefk" w:hAnsi="NTFPreCursivefk"/>
                <w:sz w:val="24"/>
                <w:szCs w:val="24"/>
              </w:rPr>
              <w:lastRenderedPageBreak/>
              <w:t xml:space="preserve">variety of everyday materials, including wood, metal, plastic, glass, brick, rock, paper and cardboard for particular </w:t>
            </w:r>
            <w:proofErr w:type="gramStart"/>
            <w:r w:rsidRPr="00D75E70">
              <w:rPr>
                <w:rFonts w:ascii="NTFPreCursivefk" w:hAnsi="NTFPreCursivefk"/>
                <w:sz w:val="24"/>
                <w:szCs w:val="24"/>
              </w:rPr>
              <w:t>uses</w:t>
            </w:r>
            <w:proofErr w:type="gramEnd"/>
            <w:r w:rsidRPr="00D75E70">
              <w:rPr>
                <w:rFonts w:ascii="NTFPreCursivefk" w:hAnsi="NTFPreCursivefk"/>
                <w:sz w:val="24"/>
                <w:szCs w:val="24"/>
              </w:rPr>
              <w:t xml:space="preserve"> </w:t>
            </w:r>
          </w:p>
          <w:p w14:paraId="4260C6B1" w14:textId="77777777" w:rsidR="00355952" w:rsidRPr="00D75E70" w:rsidRDefault="008B0013" w:rsidP="00D75E70">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t xml:space="preserve">Find out how the shapes of solid objects made from some materials can be changed by squashing, bending, </w:t>
            </w:r>
            <w:proofErr w:type="gramStart"/>
            <w:r w:rsidRPr="00D75E70">
              <w:rPr>
                <w:rFonts w:ascii="NTFPreCursivefk" w:hAnsi="NTFPreCursivefk"/>
                <w:sz w:val="24"/>
                <w:szCs w:val="24"/>
              </w:rPr>
              <w:t>twisting</w:t>
            </w:r>
            <w:proofErr w:type="gramEnd"/>
            <w:r w:rsidRPr="00D75E70">
              <w:rPr>
                <w:rFonts w:ascii="NTFPreCursivefk" w:hAnsi="NTFPreCursivefk"/>
                <w:sz w:val="24"/>
                <w:szCs w:val="24"/>
              </w:rPr>
              <w:t xml:space="preserve"> and stretching</w:t>
            </w:r>
          </w:p>
        </w:tc>
        <w:tc>
          <w:tcPr>
            <w:tcW w:w="2288" w:type="dxa"/>
          </w:tcPr>
          <w:p w14:paraId="15B35809" w14:textId="77777777" w:rsidR="008B0013" w:rsidRPr="00672112" w:rsidRDefault="008B0013" w:rsidP="00672112">
            <w:pPr>
              <w:autoSpaceDE w:val="0"/>
              <w:autoSpaceDN w:val="0"/>
              <w:adjustRightInd w:val="0"/>
              <w:rPr>
                <w:rFonts w:ascii="NTFPreCursivefk" w:hAnsi="NTFPreCursivefk"/>
                <w:b/>
                <w:sz w:val="24"/>
                <w:szCs w:val="24"/>
              </w:rPr>
            </w:pPr>
            <w:r w:rsidRPr="00672112">
              <w:rPr>
                <w:rFonts w:ascii="NTFPreCursivefk" w:hAnsi="NTFPreCursivefk"/>
                <w:b/>
                <w:sz w:val="24"/>
                <w:szCs w:val="24"/>
              </w:rPr>
              <w:lastRenderedPageBreak/>
              <w:t>Rocks</w:t>
            </w:r>
          </w:p>
          <w:p w14:paraId="1C44FBAE" w14:textId="77777777" w:rsidR="008B0013" w:rsidRPr="00D75E70" w:rsidRDefault="008B0013" w:rsidP="00D75E70">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t xml:space="preserve">Compare and group together different kinds of rocks on the </w:t>
            </w:r>
            <w:r w:rsidRPr="00D75E70">
              <w:rPr>
                <w:rFonts w:ascii="NTFPreCursivefk" w:hAnsi="NTFPreCursivefk"/>
                <w:sz w:val="24"/>
                <w:szCs w:val="24"/>
              </w:rPr>
              <w:lastRenderedPageBreak/>
              <w:t xml:space="preserve">basis of their appearance and simple physical </w:t>
            </w:r>
            <w:proofErr w:type="gramStart"/>
            <w:r w:rsidRPr="00D75E70">
              <w:rPr>
                <w:rFonts w:ascii="NTFPreCursivefk" w:hAnsi="NTFPreCursivefk"/>
                <w:sz w:val="24"/>
                <w:szCs w:val="24"/>
              </w:rPr>
              <w:t>properties</w:t>
            </w:r>
            <w:proofErr w:type="gramEnd"/>
            <w:r w:rsidRPr="00D75E70">
              <w:rPr>
                <w:rFonts w:ascii="NTFPreCursivefk" w:hAnsi="NTFPreCursivefk"/>
                <w:sz w:val="24"/>
                <w:szCs w:val="24"/>
              </w:rPr>
              <w:t xml:space="preserve"> </w:t>
            </w:r>
          </w:p>
          <w:p w14:paraId="1D7814B6" w14:textId="77777777" w:rsidR="008B0013" w:rsidRPr="00D75E70" w:rsidRDefault="008B0013" w:rsidP="00D75E70">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t xml:space="preserve">Describe in simple terms how fossils are formed when things that have lived are trapped within </w:t>
            </w:r>
            <w:proofErr w:type="gramStart"/>
            <w:r w:rsidRPr="00D75E70">
              <w:rPr>
                <w:rFonts w:ascii="NTFPreCursivefk" w:hAnsi="NTFPreCursivefk"/>
                <w:sz w:val="24"/>
                <w:szCs w:val="24"/>
              </w:rPr>
              <w:t>rock</w:t>
            </w:r>
            <w:proofErr w:type="gramEnd"/>
            <w:r w:rsidRPr="00D75E70">
              <w:rPr>
                <w:rFonts w:ascii="NTFPreCursivefk" w:hAnsi="NTFPreCursivefk"/>
                <w:sz w:val="24"/>
                <w:szCs w:val="24"/>
              </w:rPr>
              <w:t xml:space="preserve"> </w:t>
            </w:r>
          </w:p>
          <w:p w14:paraId="22BF3D12" w14:textId="77777777" w:rsidR="00355952" w:rsidRPr="00D75E70" w:rsidRDefault="008B0013" w:rsidP="00D75E70">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t>Recognise that soils are made from rocks and organic matter</w:t>
            </w:r>
          </w:p>
        </w:tc>
        <w:tc>
          <w:tcPr>
            <w:tcW w:w="2287" w:type="dxa"/>
          </w:tcPr>
          <w:p w14:paraId="1D96A2CC" w14:textId="77777777" w:rsidR="008B0013" w:rsidRPr="00672112" w:rsidRDefault="008B0013" w:rsidP="00672112">
            <w:pPr>
              <w:rPr>
                <w:rFonts w:ascii="NTFPreCursivefk" w:hAnsi="NTFPreCursivefk"/>
                <w:b/>
                <w:sz w:val="24"/>
                <w:szCs w:val="24"/>
              </w:rPr>
            </w:pPr>
            <w:r w:rsidRPr="00672112">
              <w:rPr>
                <w:rFonts w:ascii="NTFPreCursivefk" w:hAnsi="NTFPreCursivefk"/>
                <w:b/>
                <w:sz w:val="24"/>
                <w:szCs w:val="24"/>
              </w:rPr>
              <w:lastRenderedPageBreak/>
              <w:t>States of Matter</w:t>
            </w:r>
          </w:p>
          <w:p w14:paraId="36F03BFC" w14:textId="77777777" w:rsidR="008B0013" w:rsidRPr="00D75E70" w:rsidRDefault="008B0013" w:rsidP="00D75E70">
            <w:pPr>
              <w:pStyle w:val="ListParagraph"/>
              <w:numPr>
                <w:ilvl w:val="0"/>
                <w:numId w:val="34"/>
              </w:numPr>
              <w:rPr>
                <w:rFonts w:ascii="NTFPreCursivefk" w:hAnsi="NTFPreCursivefk"/>
                <w:sz w:val="24"/>
                <w:szCs w:val="24"/>
              </w:rPr>
            </w:pPr>
            <w:r w:rsidRPr="00D75E70">
              <w:rPr>
                <w:rFonts w:ascii="NTFPreCursivefk" w:hAnsi="NTFPreCursivefk"/>
                <w:sz w:val="24"/>
                <w:szCs w:val="24"/>
              </w:rPr>
              <w:t xml:space="preserve">Compare and group materials together, according to </w:t>
            </w:r>
            <w:r w:rsidRPr="00D75E70">
              <w:rPr>
                <w:rFonts w:ascii="NTFPreCursivefk" w:hAnsi="NTFPreCursivefk"/>
                <w:sz w:val="24"/>
                <w:szCs w:val="24"/>
              </w:rPr>
              <w:lastRenderedPageBreak/>
              <w:t xml:space="preserve">whether they are solids, liquids or </w:t>
            </w:r>
            <w:proofErr w:type="gramStart"/>
            <w:r w:rsidRPr="00D75E70">
              <w:rPr>
                <w:rFonts w:ascii="NTFPreCursivefk" w:hAnsi="NTFPreCursivefk"/>
                <w:sz w:val="24"/>
                <w:szCs w:val="24"/>
              </w:rPr>
              <w:t>gases</w:t>
            </w:r>
            <w:proofErr w:type="gramEnd"/>
            <w:r w:rsidRPr="00D75E70">
              <w:rPr>
                <w:rFonts w:ascii="NTFPreCursivefk" w:hAnsi="NTFPreCursivefk"/>
                <w:sz w:val="24"/>
                <w:szCs w:val="24"/>
              </w:rPr>
              <w:t xml:space="preserve"> </w:t>
            </w:r>
          </w:p>
          <w:p w14:paraId="3939FE26" w14:textId="77777777" w:rsidR="008B0013" w:rsidRPr="00D75E70" w:rsidRDefault="008B0013" w:rsidP="00D75E70">
            <w:pPr>
              <w:pStyle w:val="ListParagraph"/>
              <w:numPr>
                <w:ilvl w:val="0"/>
                <w:numId w:val="34"/>
              </w:numPr>
              <w:rPr>
                <w:rFonts w:ascii="NTFPreCursivefk" w:hAnsi="NTFPreCursivefk"/>
                <w:sz w:val="24"/>
                <w:szCs w:val="24"/>
              </w:rPr>
            </w:pPr>
            <w:r w:rsidRPr="00D75E70">
              <w:rPr>
                <w:rFonts w:ascii="NTFPreCursivefk" w:hAnsi="NTFPreCursivefk"/>
                <w:sz w:val="24"/>
                <w:szCs w:val="24"/>
              </w:rPr>
              <w:t xml:space="preserve">Observe that some materials change state when they are heated or cooled, and measure or research the temperature at which this happens in degrees Celsius (°C) </w:t>
            </w:r>
          </w:p>
          <w:p w14:paraId="00D7DC36" w14:textId="77777777" w:rsidR="00355952" w:rsidRPr="00D75E70" w:rsidRDefault="008B0013" w:rsidP="00D75E70">
            <w:pPr>
              <w:pStyle w:val="ListParagraph"/>
              <w:numPr>
                <w:ilvl w:val="0"/>
                <w:numId w:val="34"/>
              </w:numPr>
              <w:rPr>
                <w:rFonts w:ascii="NTFPreCursivefk" w:hAnsi="NTFPreCursivefk"/>
                <w:sz w:val="24"/>
                <w:szCs w:val="24"/>
              </w:rPr>
            </w:pPr>
            <w:r w:rsidRPr="00D75E70">
              <w:rPr>
                <w:rFonts w:ascii="NTFPreCursivefk" w:hAnsi="NTFPreCursivefk"/>
                <w:sz w:val="24"/>
                <w:szCs w:val="24"/>
              </w:rPr>
              <w:t>Identify the part played by evaporation and condensation in the water cycle and associate the rate of evaporation with temperature.</w:t>
            </w:r>
          </w:p>
        </w:tc>
        <w:tc>
          <w:tcPr>
            <w:tcW w:w="2288" w:type="dxa"/>
          </w:tcPr>
          <w:p w14:paraId="7427C660" w14:textId="77777777" w:rsidR="00823D03" w:rsidRPr="00672112" w:rsidRDefault="00823D03" w:rsidP="00672112">
            <w:pPr>
              <w:autoSpaceDE w:val="0"/>
              <w:autoSpaceDN w:val="0"/>
              <w:adjustRightInd w:val="0"/>
              <w:rPr>
                <w:rFonts w:ascii="NTFPreCursivefk" w:hAnsi="NTFPreCursivefk"/>
                <w:sz w:val="24"/>
                <w:szCs w:val="24"/>
              </w:rPr>
            </w:pPr>
            <w:r w:rsidRPr="00672112">
              <w:rPr>
                <w:rFonts w:ascii="NTFPreCursivefk" w:hAnsi="NTFPreCursivefk"/>
                <w:b/>
                <w:sz w:val="24"/>
                <w:szCs w:val="24"/>
              </w:rPr>
              <w:lastRenderedPageBreak/>
              <w:t>Properties and changes of materials</w:t>
            </w:r>
            <w:r w:rsidRPr="00672112">
              <w:rPr>
                <w:rFonts w:ascii="NTFPreCursivefk" w:hAnsi="NTFPreCursivefk"/>
                <w:sz w:val="24"/>
                <w:szCs w:val="24"/>
              </w:rPr>
              <w:t xml:space="preserve"> </w:t>
            </w:r>
          </w:p>
          <w:p w14:paraId="34F24B03" w14:textId="77777777" w:rsidR="008B0013" w:rsidRPr="00D75E70" w:rsidRDefault="008B0013" w:rsidP="00D75E70">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t xml:space="preserve">Compare and group together everyday </w:t>
            </w:r>
            <w:r w:rsidRPr="00D75E70">
              <w:rPr>
                <w:rFonts w:ascii="NTFPreCursivefk" w:hAnsi="NTFPreCursivefk"/>
                <w:sz w:val="24"/>
                <w:szCs w:val="24"/>
              </w:rPr>
              <w:lastRenderedPageBreak/>
              <w:t xml:space="preserve">materials on the basis of their properties, including their hardness, solubility, transparency, conductivity (electrical and thermal), and response to </w:t>
            </w:r>
            <w:proofErr w:type="gramStart"/>
            <w:r w:rsidRPr="00D75E70">
              <w:rPr>
                <w:rFonts w:ascii="NTFPreCursivefk" w:hAnsi="NTFPreCursivefk"/>
                <w:sz w:val="24"/>
                <w:szCs w:val="24"/>
              </w:rPr>
              <w:t>magnets</w:t>
            </w:r>
            <w:proofErr w:type="gramEnd"/>
            <w:r w:rsidRPr="00D75E70">
              <w:rPr>
                <w:rFonts w:ascii="NTFPreCursivefk" w:hAnsi="NTFPreCursivefk"/>
                <w:sz w:val="24"/>
                <w:szCs w:val="24"/>
              </w:rPr>
              <w:t xml:space="preserve"> </w:t>
            </w:r>
          </w:p>
          <w:p w14:paraId="4E3473F4" w14:textId="77777777" w:rsidR="008B0013" w:rsidRPr="00D75E70" w:rsidRDefault="008B0013" w:rsidP="00D75E70">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t xml:space="preserve">Know that some materials will dissolve in liquid to form a solution, and describe how to recover a substance from a </w:t>
            </w:r>
            <w:proofErr w:type="gramStart"/>
            <w:r w:rsidRPr="00D75E70">
              <w:rPr>
                <w:rFonts w:ascii="NTFPreCursivefk" w:hAnsi="NTFPreCursivefk"/>
                <w:sz w:val="24"/>
                <w:szCs w:val="24"/>
              </w:rPr>
              <w:t>solution</w:t>
            </w:r>
            <w:proofErr w:type="gramEnd"/>
            <w:r w:rsidRPr="00D75E70">
              <w:rPr>
                <w:rFonts w:ascii="NTFPreCursivefk" w:hAnsi="NTFPreCursivefk"/>
                <w:sz w:val="24"/>
                <w:szCs w:val="24"/>
              </w:rPr>
              <w:t xml:space="preserve"> </w:t>
            </w:r>
          </w:p>
          <w:p w14:paraId="4D512484" w14:textId="77777777" w:rsidR="008B0013" w:rsidRPr="00D75E70" w:rsidRDefault="008B0013" w:rsidP="00D75E70">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t xml:space="preserve">Use knowledge of solids, liquids and gases to decide how mixtures might be separated, including through filtering, sieving and </w:t>
            </w:r>
            <w:proofErr w:type="gramStart"/>
            <w:r w:rsidRPr="00D75E70">
              <w:rPr>
                <w:rFonts w:ascii="NTFPreCursivefk" w:hAnsi="NTFPreCursivefk"/>
                <w:sz w:val="24"/>
                <w:szCs w:val="24"/>
              </w:rPr>
              <w:t>evaporating</w:t>
            </w:r>
            <w:proofErr w:type="gramEnd"/>
            <w:r w:rsidRPr="00D75E70">
              <w:rPr>
                <w:rFonts w:ascii="NTFPreCursivefk" w:hAnsi="NTFPreCursivefk"/>
                <w:sz w:val="24"/>
                <w:szCs w:val="24"/>
              </w:rPr>
              <w:t xml:space="preserve"> </w:t>
            </w:r>
          </w:p>
          <w:p w14:paraId="3CF2C3BB" w14:textId="77777777" w:rsidR="008B0013" w:rsidRPr="00D75E70" w:rsidRDefault="008B0013" w:rsidP="00D75E70">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lastRenderedPageBreak/>
              <w:t xml:space="preserve">Give reasons, based on evidence from comparative and fair tests, for the particular uses of everyday materials, including metals, wood and </w:t>
            </w:r>
            <w:proofErr w:type="gramStart"/>
            <w:r w:rsidRPr="00D75E70">
              <w:rPr>
                <w:rFonts w:ascii="NTFPreCursivefk" w:hAnsi="NTFPreCursivefk"/>
                <w:sz w:val="24"/>
                <w:szCs w:val="24"/>
              </w:rPr>
              <w:t>plastic</w:t>
            </w:r>
            <w:proofErr w:type="gramEnd"/>
            <w:r w:rsidRPr="00D75E70">
              <w:rPr>
                <w:rFonts w:ascii="NTFPreCursivefk" w:hAnsi="NTFPreCursivefk"/>
                <w:sz w:val="24"/>
                <w:szCs w:val="24"/>
              </w:rPr>
              <w:t xml:space="preserve"> </w:t>
            </w:r>
          </w:p>
          <w:p w14:paraId="484BA65D" w14:textId="77777777" w:rsidR="008B0013" w:rsidRPr="00D75E70" w:rsidRDefault="008B0013" w:rsidP="00D75E70">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t xml:space="preserve">Demonstrate that dissolving, mixing and changes of state are reversible </w:t>
            </w:r>
            <w:proofErr w:type="gramStart"/>
            <w:r w:rsidRPr="00D75E70">
              <w:rPr>
                <w:rFonts w:ascii="NTFPreCursivefk" w:hAnsi="NTFPreCursivefk"/>
                <w:sz w:val="24"/>
                <w:szCs w:val="24"/>
              </w:rPr>
              <w:t>changes</w:t>
            </w:r>
            <w:proofErr w:type="gramEnd"/>
            <w:r w:rsidRPr="00D75E70">
              <w:rPr>
                <w:rFonts w:ascii="NTFPreCursivefk" w:hAnsi="NTFPreCursivefk"/>
                <w:sz w:val="24"/>
                <w:szCs w:val="24"/>
              </w:rPr>
              <w:t xml:space="preserve"> </w:t>
            </w:r>
          </w:p>
          <w:p w14:paraId="193A17ED" w14:textId="77777777" w:rsidR="00355952" w:rsidRPr="00D75E70" w:rsidRDefault="008B0013" w:rsidP="00D75E70">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t xml:space="preserve">Explain that some change result in the formation of new materials, and that this kind of change is not usually reversible, including changes associated with burning and the action of acid on </w:t>
            </w:r>
            <w:r w:rsidRPr="00D75E70">
              <w:rPr>
                <w:rFonts w:ascii="NTFPreCursivefk" w:hAnsi="NTFPreCursivefk"/>
                <w:sz w:val="24"/>
                <w:szCs w:val="24"/>
              </w:rPr>
              <w:lastRenderedPageBreak/>
              <w:t>bicarbonate of soda</w:t>
            </w:r>
          </w:p>
        </w:tc>
        <w:tc>
          <w:tcPr>
            <w:tcW w:w="2288" w:type="dxa"/>
            <w:shd w:val="clear" w:color="auto" w:fill="F2F2F2" w:themeFill="background1" w:themeFillShade="F2"/>
          </w:tcPr>
          <w:p w14:paraId="1159586E" w14:textId="77777777" w:rsidR="00355952" w:rsidRDefault="00355952" w:rsidP="00672112">
            <w:pPr>
              <w:pStyle w:val="ListParagraph"/>
              <w:autoSpaceDE w:val="0"/>
              <w:autoSpaceDN w:val="0"/>
              <w:adjustRightInd w:val="0"/>
              <w:ind w:left="360"/>
              <w:rPr>
                <w:rFonts w:ascii="NTFPreCursivefk" w:hAnsi="NTFPreCursivefk"/>
                <w:sz w:val="24"/>
                <w:szCs w:val="24"/>
              </w:rPr>
            </w:pPr>
          </w:p>
          <w:p w14:paraId="64B4A647" w14:textId="7E43FD4C" w:rsidR="00672112" w:rsidRPr="00D75E70" w:rsidRDefault="00672112" w:rsidP="00672112">
            <w:pPr>
              <w:pStyle w:val="ListParagraph"/>
              <w:autoSpaceDE w:val="0"/>
              <w:autoSpaceDN w:val="0"/>
              <w:adjustRightInd w:val="0"/>
              <w:ind w:left="360"/>
              <w:rPr>
                <w:rFonts w:ascii="NTFPreCursivefk" w:hAnsi="NTFPreCursivefk"/>
                <w:sz w:val="24"/>
                <w:szCs w:val="24"/>
              </w:rPr>
            </w:pPr>
          </w:p>
        </w:tc>
      </w:tr>
      <w:tr w:rsidR="00E4247A" w:rsidRPr="00D75E70" w14:paraId="33A7A865" w14:textId="77777777" w:rsidTr="00E4247A">
        <w:trPr>
          <w:trHeight w:val="298"/>
          <w:jc w:val="center"/>
        </w:trPr>
        <w:tc>
          <w:tcPr>
            <w:tcW w:w="16013" w:type="dxa"/>
            <w:gridSpan w:val="7"/>
            <w:shd w:val="clear" w:color="auto" w:fill="D9D9D9" w:themeFill="background1" w:themeFillShade="D9"/>
          </w:tcPr>
          <w:p w14:paraId="3FDA4576" w14:textId="4C40CEDD" w:rsidR="00E4247A" w:rsidRDefault="00E4247A" w:rsidP="00E4247A">
            <w:pPr>
              <w:pStyle w:val="ListParagraph"/>
              <w:autoSpaceDE w:val="0"/>
              <w:autoSpaceDN w:val="0"/>
              <w:adjustRightInd w:val="0"/>
              <w:ind w:left="360"/>
              <w:jc w:val="center"/>
              <w:rPr>
                <w:rFonts w:ascii="NTFPreCursivefk" w:hAnsi="NTFPreCursivefk"/>
                <w:sz w:val="24"/>
                <w:szCs w:val="24"/>
              </w:rPr>
            </w:pPr>
            <w:r w:rsidRPr="00D75E70">
              <w:rPr>
                <w:rFonts w:ascii="NTFPreCursivefk" w:hAnsi="NTFPreCursivefk"/>
                <w:b/>
                <w:sz w:val="24"/>
                <w:szCs w:val="24"/>
              </w:rPr>
              <w:lastRenderedPageBreak/>
              <w:t>Key Vocabulary</w:t>
            </w:r>
          </w:p>
        </w:tc>
      </w:tr>
      <w:tr w:rsidR="00901B9F" w:rsidRPr="00D75E70" w14:paraId="2970138B" w14:textId="77777777" w:rsidTr="00D72C4C">
        <w:trPr>
          <w:trHeight w:val="1190"/>
          <w:jc w:val="center"/>
        </w:trPr>
        <w:tc>
          <w:tcPr>
            <w:tcW w:w="2122" w:type="dxa"/>
          </w:tcPr>
          <w:p w14:paraId="3CD5F289" w14:textId="77777777" w:rsidR="00544B33" w:rsidRPr="00D75E70" w:rsidRDefault="00544B33" w:rsidP="001756B8">
            <w:pPr>
              <w:pStyle w:val="ListParagraph"/>
              <w:autoSpaceDE w:val="0"/>
              <w:autoSpaceDN w:val="0"/>
              <w:adjustRightInd w:val="0"/>
              <w:ind w:left="360"/>
              <w:rPr>
                <w:rFonts w:ascii="NTFPreCursivefk" w:hAnsi="NTFPreCursivefk"/>
                <w:color w:val="0070C0"/>
                <w:sz w:val="24"/>
                <w:szCs w:val="24"/>
              </w:rPr>
            </w:pPr>
          </w:p>
        </w:tc>
        <w:tc>
          <w:tcPr>
            <w:tcW w:w="2453" w:type="dxa"/>
          </w:tcPr>
          <w:p w14:paraId="55734F97" w14:textId="0D463240" w:rsidR="00CA256E" w:rsidRPr="00672112" w:rsidRDefault="00544B33" w:rsidP="00672112">
            <w:pPr>
              <w:autoSpaceDE w:val="0"/>
              <w:autoSpaceDN w:val="0"/>
              <w:adjustRightInd w:val="0"/>
              <w:rPr>
                <w:rFonts w:ascii="NTFPreCursivefk" w:hAnsi="NTFPreCursivefk"/>
                <w:color w:val="0070C0"/>
                <w:sz w:val="24"/>
                <w:szCs w:val="24"/>
              </w:rPr>
            </w:pPr>
            <w:r w:rsidRPr="00672112">
              <w:rPr>
                <w:rFonts w:ascii="NTFPreCursivefk" w:hAnsi="NTFPreCursivefk"/>
                <w:color w:val="0070C0"/>
                <w:sz w:val="24"/>
                <w:szCs w:val="24"/>
              </w:rPr>
              <w:t>Object, material, wood, plastic, glass, metal, water, rock, brick, paper, fabri</w:t>
            </w:r>
            <w:r w:rsidR="00901B9F" w:rsidRPr="00672112">
              <w:rPr>
                <w:rFonts w:ascii="NTFPreCursivefk" w:hAnsi="NTFPreCursivefk"/>
                <w:color w:val="0070C0"/>
                <w:sz w:val="24"/>
                <w:szCs w:val="24"/>
              </w:rPr>
              <w:t>c</w:t>
            </w:r>
            <w:r w:rsidRPr="00672112">
              <w:rPr>
                <w:rFonts w:ascii="NTFPreCursivefk" w:hAnsi="NTFPreCursivefk"/>
                <w:color w:val="0070C0"/>
                <w:sz w:val="24"/>
                <w:szCs w:val="24"/>
              </w:rPr>
              <w:t>,</w:t>
            </w:r>
            <w:r w:rsidR="00901B9F" w:rsidRPr="00672112">
              <w:rPr>
                <w:rFonts w:ascii="NTFPreCursivefk" w:hAnsi="NTFPreCursivefk"/>
                <w:color w:val="0070C0"/>
                <w:sz w:val="24"/>
                <w:szCs w:val="24"/>
              </w:rPr>
              <w:t xml:space="preserve"> </w:t>
            </w:r>
            <w:r w:rsidRPr="00672112">
              <w:rPr>
                <w:rFonts w:ascii="NTFPreCursivefk" w:hAnsi="NTFPreCursivefk"/>
                <w:color w:val="0070C0"/>
                <w:sz w:val="24"/>
                <w:szCs w:val="24"/>
              </w:rPr>
              <w:t>card/cardboard, rubber</w:t>
            </w:r>
            <w:r w:rsidR="00CA256E" w:rsidRPr="00672112">
              <w:rPr>
                <w:rFonts w:ascii="NTFPreCursivefk" w:hAnsi="NTFPreCursivefk"/>
                <w:color w:val="0070C0"/>
                <w:sz w:val="24"/>
                <w:szCs w:val="24"/>
              </w:rPr>
              <w:t xml:space="preserve">. </w:t>
            </w:r>
          </w:p>
          <w:p w14:paraId="081DA0E5" w14:textId="77777777" w:rsidR="00672112" w:rsidRDefault="00672112" w:rsidP="00672112">
            <w:pPr>
              <w:autoSpaceDE w:val="0"/>
              <w:autoSpaceDN w:val="0"/>
              <w:adjustRightInd w:val="0"/>
              <w:rPr>
                <w:rFonts w:ascii="NTFPreCursivefk" w:hAnsi="NTFPreCursivefk"/>
                <w:color w:val="0070C0"/>
                <w:sz w:val="24"/>
                <w:szCs w:val="24"/>
              </w:rPr>
            </w:pPr>
          </w:p>
          <w:p w14:paraId="76C655CC" w14:textId="116FC678" w:rsidR="00544B33" w:rsidRPr="00672112" w:rsidRDefault="00CA256E" w:rsidP="00672112">
            <w:pPr>
              <w:autoSpaceDE w:val="0"/>
              <w:autoSpaceDN w:val="0"/>
              <w:adjustRightInd w:val="0"/>
              <w:rPr>
                <w:rFonts w:ascii="NTFPreCursivefk" w:hAnsi="NTFPreCursivefk"/>
                <w:color w:val="0070C0"/>
                <w:sz w:val="24"/>
                <w:szCs w:val="24"/>
              </w:rPr>
            </w:pPr>
            <w:r w:rsidRPr="00672112">
              <w:rPr>
                <w:rFonts w:ascii="NTFPreCursivefk" w:hAnsi="NTFPreCursivefk"/>
                <w:color w:val="0070C0"/>
                <w:sz w:val="24"/>
                <w:szCs w:val="24"/>
              </w:rPr>
              <w:t>Properties,</w:t>
            </w:r>
            <w:r w:rsidR="00544B33" w:rsidRPr="00672112">
              <w:rPr>
                <w:rFonts w:ascii="NTFPreCursivefk" w:hAnsi="NTFPreCursivefk"/>
                <w:color w:val="0070C0"/>
                <w:sz w:val="24"/>
                <w:szCs w:val="24"/>
              </w:rPr>
              <w:t xml:space="preserve"> hard</w:t>
            </w:r>
            <w:r w:rsidR="00CD0DF6" w:rsidRPr="00672112">
              <w:rPr>
                <w:rFonts w:ascii="NTFPreCursivefk" w:hAnsi="NTFPreCursivefk"/>
                <w:color w:val="0070C0"/>
                <w:sz w:val="24"/>
                <w:szCs w:val="24"/>
              </w:rPr>
              <w:t>/</w:t>
            </w:r>
            <w:r w:rsidR="00544B33" w:rsidRPr="00672112">
              <w:rPr>
                <w:rFonts w:ascii="NTFPreCursivefk" w:hAnsi="NTFPreCursivefk"/>
                <w:color w:val="0070C0"/>
                <w:sz w:val="24"/>
                <w:szCs w:val="24"/>
              </w:rPr>
              <w:t xml:space="preserve">soft, stretchy, </w:t>
            </w:r>
            <w:r w:rsidR="000A4490" w:rsidRPr="00672112">
              <w:rPr>
                <w:rFonts w:ascii="NTFPreCursivefk" w:hAnsi="NTFPreCursivefk"/>
                <w:color w:val="0070C0"/>
                <w:sz w:val="24"/>
                <w:szCs w:val="24"/>
              </w:rPr>
              <w:t>rigid</w:t>
            </w:r>
            <w:r w:rsidR="00CD0DF6" w:rsidRPr="00672112">
              <w:rPr>
                <w:rFonts w:ascii="NTFPreCursivefk" w:hAnsi="NTFPreCursivefk"/>
                <w:color w:val="0070C0"/>
                <w:sz w:val="24"/>
                <w:szCs w:val="24"/>
              </w:rPr>
              <w:t>/</w:t>
            </w:r>
            <w:r w:rsidR="000A4490" w:rsidRPr="00672112">
              <w:rPr>
                <w:rFonts w:ascii="NTFPreCursivefk" w:hAnsi="NTFPreCursivefk"/>
                <w:color w:val="0070C0"/>
                <w:sz w:val="24"/>
                <w:szCs w:val="24"/>
              </w:rPr>
              <w:t>flexible</w:t>
            </w:r>
            <w:r w:rsidR="00544B33" w:rsidRPr="00672112">
              <w:rPr>
                <w:rFonts w:ascii="NTFPreCursivefk" w:hAnsi="NTFPreCursivefk"/>
                <w:color w:val="0070C0"/>
                <w:sz w:val="24"/>
                <w:szCs w:val="24"/>
              </w:rPr>
              <w:t>,</w:t>
            </w:r>
            <w:r w:rsidR="00CD0DF6" w:rsidRPr="00672112">
              <w:rPr>
                <w:rFonts w:ascii="NTFPreCursivefk" w:hAnsi="NTFPreCursivefk"/>
                <w:color w:val="0070C0"/>
                <w:sz w:val="24"/>
                <w:szCs w:val="24"/>
              </w:rPr>
              <w:t xml:space="preserve"> </w:t>
            </w:r>
            <w:r w:rsidR="00544B33" w:rsidRPr="00672112">
              <w:rPr>
                <w:rFonts w:ascii="NTFPreCursivefk" w:hAnsi="NTFPreCursivefk"/>
                <w:color w:val="0070C0"/>
                <w:sz w:val="24"/>
                <w:szCs w:val="24"/>
              </w:rPr>
              <w:t>waterproof</w:t>
            </w:r>
            <w:r w:rsidR="00CD0DF6" w:rsidRPr="00672112">
              <w:rPr>
                <w:rFonts w:ascii="NTFPreCursivefk" w:hAnsi="NTFPreCursivefk"/>
                <w:color w:val="0070C0"/>
                <w:sz w:val="24"/>
                <w:szCs w:val="24"/>
              </w:rPr>
              <w:t>/</w:t>
            </w:r>
            <w:r w:rsidR="00544B33" w:rsidRPr="00672112">
              <w:rPr>
                <w:rFonts w:ascii="NTFPreCursivefk" w:hAnsi="NTFPreCursivefk"/>
                <w:color w:val="0070C0"/>
                <w:sz w:val="24"/>
                <w:szCs w:val="24"/>
              </w:rPr>
              <w:t xml:space="preserve"> absorbent, breaks/tears, rough</w:t>
            </w:r>
            <w:r w:rsidR="00CD0DF6" w:rsidRPr="00672112">
              <w:rPr>
                <w:rFonts w:ascii="NTFPreCursivefk" w:hAnsi="NTFPreCursivefk"/>
                <w:color w:val="0070C0"/>
                <w:sz w:val="24"/>
                <w:szCs w:val="24"/>
              </w:rPr>
              <w:t>/</w:t>
            </w:r>
            <w:r w:rsidR="00544B33" w:rsidRPr="00672112">
              <w:rPr>
                <w:rFonts w:ascii="NTFPreCursivefk" w:hAnsi="NTFPreCursivefk"/>
                <w:color w:val="0070C0"/>
                <w:sz w:val="24"/>
                <w:szCs w:val="24"/>
              </w:rPr>
              <w:t>smooth, shiny</w:t>
            </w:r>
            <w:r w:rsidR="00CD0DF6" w:rsidRPr="00672112">
              <w:rPr>
                <w:rFonts w:ascii="NTFPreCursivefk" w:hAnsi="NTFPreCursivefk"/>
                <w:color w:val="0070C0"/>
                <w:sz w:val="24"/>
                <w:szCs w:val="24"/>
              </w:rPr>
              <w:t xml:space="preserve">/ </w:t>
            </w:r>
            <w:r w:rsidR="00544B33" w:rsidRPr="00672112">
              <w:rPr>
                <w:rFonts w:ascii="NTFPreCursivefk" w:hAnsi="NTFPreCursivefk"/>
                <w:color w:val="0070C0"/>
                <w:sz w:val="24"/>
                <w:szCs w:val="24"/>
              </w:rPr>
              <w:t xml:space="preserve">dull, </w:t>
            </w:r>
            <w:r w:rsidR="00CD0DF6" w:rsidRPr="00672112">
              <w:rPr>
                <w:rFonts w:ascii="NTFPreCursivefk" w:hAnsi="NTFPreCursivefk"/>
                <w:color w:val="0070C0"/>
                <w:sz w:val="24"/>
                <w:szCs w:val="24"/>
              </w:rPr>
              <w:t>opaque/ transparent</w:t>
            </w:r>
          </w:p>
        </w:tc>
        <w:tc>
          <w:tcPr>
            <w:tcW w:w="2287" w:type="dxa"/>
          </w:tcPr>
          <w:p w14:paraId="500D26C8" w14:textId="6C942FC7" w:rsidR="00F2172F" w:rsidRDefault="00544B33" w:rsidP="008F0255">
            <w:pPr>
              <w:autoSpaceDE w:val="0"/>
              <w:autoSpaceDN w:val="0"/>
              <w:adjustRightInd w:val="0"/>
              <w:rPr>
                <w:rFonts w:ascii="NTFPreCursivefk" w:hAnsi="NTFPreCursivefk"/>
                <w:color w:val="0070C0"/>
                <w:sz w:val="24"/>
                <w:szCs w:val="24"/>
              </w:rPr>
            </w:pPr>
            <w:r w:rsidRPr="008F0255">
              <w:rPr>
                <w:rFonts w:ascii="NTFPreCursivefk" w:hAnsi="NTFPreCursivefk"/>
                <w:color w:val="0070C0"/>
                <w:sz w:val="24"/>
                <w:szCs w:val="24"/>
              </w:rPr>
              <w:t>Names of materials – increased range from year 1</w:t>
            </w:r>
            <w:r w:rsidR="00F2172F">
              <w:rPr>
                <w:rFonts w:ascii="NTFPreCursivefk" w:hAnsi="NTFPreCursivefk"/>
                <w:color w:val="0070C0"/>
                <w:sz w:val="24"/>
                <w:szCs w:val="24"/>
              </w:rPr>
              <w:t>- clay, wool,</w:t>
            </w:r>
            <w:r w:rsidR="00901B9F">
              <w:rPr>
                <w:rFonts w:ascii="NTFPreCursivefk" w:hAnsi="NTFPreCursivefk"/>
                <w:color w:val="0070C0"/>
                <w:sz w:val="24"/>
                <w:szCs w:val="24"/>
              </w:rPr>
              <w:t xml:space="preserve"> </w:t>
            </w:r>
            <w:proofErr w:type="gramStart"/>
            <w:r w:rsidR="00901B9F">
              <w:rPr>
                <w:rFonts w:ascii="NTFPreCursivefk" w:hAnsi="NTFPreCursivefk"/>
                <w:color w:val="0070C0"/>
                <w:sz w:val="24"/>
                <w:szCs w:val="24"/>
              </w:rPr>
              <w:t>elastic</w:t>
            </w:r>
            <w:proofErr w:type="gramEnd"/>
          </w:p>
          <w:p w14:paraId="16E8CC45" w14:textId="77777777" w:rsidR="00F2172F" w:rsidRDefault="00F2172F" w:rsidP="00F2172F">
            <w:pPr>
              <w:autoSpaceDE w:val="0"/>
              <w:autoSpaceDN w:val="0"/>
              <w:adjustRightInd w:val="0"/>
              <w:rPr>
                <w:rFonts w:ascii="NTFPreCursivefk" w:hAnsi="NTFPreCursivefk"/>
                <w:color w:val="0070C0"/>
                <w:sz w:val="24"/>
                <w:szCs w:val="24"/>
              </w:rPr>
            </w:pPr>
          </w:p>
          <w:p w14:paraId="2D824440" w14:textId="4C9BFA94" w:rsidR="00F2172F" w:rsidRPr="00F2172F" w:rsidRDefault="00544B33" w:rsidP="00F2172F">
            <w:pPr>
              <w:autoSpaceDE w:val="0"/>
              <w:autoSpaceDN w:val="0"/>
              <w:adjustRightInd w:val="0"/>
              <w:rPr>
                <w:rFonts w:ascii="NTFPreCursivefk" w:hAnsi="NTFPreCursivefk"/>
                <w:color w:val="0070C0"/>
                <w:sz w:val="24"/>
                <w:szCs w:val="24"/>
              </w:rPr>
            </w:pPr>
            <w:r w:rsidRPr="00F2172F">
              <w:rPr>
                <w:rFonts w:ascii="NTFPreCursivefk" w:hAnsi="NTFPreCursivefk"/>
                <w:color w:val="0070C0"/>
                <w:sz w:val="24"/>
                <w:szCs w:val="24"/>
              </w:rPr>
              <w:t xml:space="preserve">Properties of materials - as for year 1 plus opaque, </w:t>
            </w:r>
            <w:proofErr w:type="gramStart"/>
            <w:r w:rsidRPr="00F2172F">
              <w:rPr>
                <w:rFonts w:ascii="NTFPreCursivefk" w:hAnsi="NTFPreCursivefk"/>
                <w:color w:val="0070C0"/>
                <w:sz w:val="24"/>
                <w:szCs w:val="24"/>
              </w:rPr>
              <w:t>transparent</w:t>
            </w:r>
            <w:proofErr w:type="gramEnd"/>
            <w:r w:rsidRPr="00F2172F">
              <w:rPr>
                <w:rFonts w:ascii="NTFPreCursivefk" w:hAnsi="NTFPreCursivefk"/>
                <w:color w:val="0070C0"/>
                <w:sz w:val="24"/>
                <w:szCs w:val="24"/>
              </w:rPr>
              <w:t xml:space="preserve"> and translucent, reflective, non-reflective</w:t>
            </w:r>
          </w:p>
          <w:p w14:paraId="6779378E" w14:textId="77777777" w:rsidR="00F2172F" w:rsidRDefault="00F2172F" w:rsidP="008F0255">
            <w:pPr>
              <w:autoSpaceDE w:val="0"/>
              <w:autoSpaceDN w:val="0"/>
              <w:adjustRightInd w:val="0"/>
              <w:rPr>
                <w:rFonts w:ascii="NTFPreCursivefk" w:hAnsi="NTFPreCursivefk"/>
                <w:color w:val="0070C0"/>
                <w:sz w:val="24"/>
                <w:szCs w:val="24"/>
              </w:rPr>
            </w:pPr>
          </w:p>
          <w:p w14:paraId="31D66B38" w14:textId="79811114" w:rsidR="00544B33" w:rsidRPr="008F0255" w:rsidRDefault="00544B33" w:rsidP="008F0255">
            <w:pPr>
              <w:autoSpaceDE w:val="0"/>
              <w:autoSpaceDN w:val="0"/>
              <w:adjustRightInd w:val="0"/>
              <w:rPr>
                <w:rFonts w:ascii="NTFPreCursivefk" w:hAnsi="NTFPreCursivefk"/>
                <w:color w:val="0070C0"/>
                <w:sz w:val="24"/>
                <w:szCs w:val="24"/>
              </w:rPr>
            </w:pPr>
            <w:r w:rsidRPr="008F0255">
              <w:rPr>
                <w:rFonts w:ascii="NTFPreCursivefk" w:hAnsi="NTFPreCursivefk"/>
                <w:color w:val="0070C0"/>
                <w:sz w:val="24"/>
                <w:szCs w:val="24"/>
              </w:rPr>
              <w:t>Shape, push/pushing, pull/puling, twist/twisting, squash/squashing. Bend/bending, stretch/stretching</w:t>
            </w:r>
          </w:p>
        </w:tc>
        <w:tc>
          <w:tcPr>
            <w:tcW w:w="2288" w:type="dxa"/>
          </w:tcPr>
          <w:p w14:paraId="09DC23C8" w14:textId="77777777" w:rsidR="00544B33" w:rsidRPr="008F0255" w:rsidRDefault="008B0013" w:rsidP="008F0255">
            <w:pPr>
              <w:autoSpaceDE w:val="0"/>
              <w:autoSpaceDN w:val="0"/>
              <w:adjustRightInd w:val="0"/>
              <w:rPr>
                <w:rFonts w:ascii="NTFPreCursivefk" w:hAnsi="NTFPreCursivefk"/>
                <w:color w:val="0070C0"/>
                <w:sz w:val="24"/>
                <w:szCs w:val="24"/>
              </w:rPr>
            </w:pPr>
            <w:r w:rsidRPr="008F0255">
              <w:rPr>
                <w:rFonts w:ascii="NTFPreCursivefk" w:hAnsi="NTFPreCursivefk"/>
                <w:color w:val="0070C0"/>
                <w:sz w:val="24"/>
                <w:szCs w:val="24"/>
              </w:rPr>
              <w:t>Rock, stone, pebble, boulder, grain, crystals, layers, hard, soft, texture, absorb water, soil, fossil, marble, chalk, granite,</w:t>
            </w:r>
            <w:r w:rsidRPr="008F0255">
              <w:rPr>
                <w:rFonts w:ascii="NTFPreCursivefk" w:hAnsi="NTFPreCursivefk"/>
                <w:sz w:val="24"/>
                <w:szCs w:val="24"/>
              </w:rPr>
              <w:t xml:space="preserve"> </w:t>
            </w:r>
            <w:r w:rsidRPr="008F0255">
              <w:rPr>
                <w:rFonts w:ascii="NTFPreCursivefk" w:hAnsi="NTFPreCursivefk"/>
                <w:color w:val="0070C0"/>
                <w:sz w:val="24"/>
                <w:szCs w:val="24"/>
              </w:rPr>
              <w:t>sandstone, slate, soil, peat, sandy/chalk/clay soil</w:t>
            </w:r>
          </w:p>
        </w:tc>
        <w:tc>
          <w:tcPr>
            <w:tcW w:w="2287" w:type="dxa"/>
          </w:tcPr>
          <w:p w14:paraId="5D555A5D" w14:textId="3DAD2AFF" w:rsidR="00544B33" w:rsidRPr="00672112" w:rsidRDefault="008B0013" w:rsidP="00672112">
            <w:pPr>
              <w:rPr>
                <w:rFonts w:ascii="NTFPreCursivefk" w:hAnsi="NTFPreCursivefk"/>
                <w:color w:val="0070C0"/>
                <w:sz w:val="24"/>
                <w:szCs w:val="24"/>
              </w:rPr>
            </w:pPr>
            <w:r w:rsidRPr="00672112">
              <w:rPr>
                <w:rFonts w:ascii="NTFPreCursivefk" w:hAnsi="NTFPreCursivefk"/>
                <w:color w:val="0070C0"/>
                <w:sz w:val="24"/>
                <w:szCs w:val="24"/>
              </w:rPr>
              <w:t>Solid, liquid, gas, state</w:t>
            </w:r>
            <w:r w:rsidR="00672112">
              <w:rPr>
                <w:rFonts w:ascii="NTFPreCursivefk" w:hAnsi="NTFPreCursivefk"/>
                <w:color w:val="0070C0"/>
                <w:sz w:val="24"/>
                <w:szCs w:val="24"/>
              </w:rPr>
              <w:t>,</w:t>
            </w:r>
            <w:r w:rsidRPr="00672112">
              <w:rPr>
                <w:rFonts w:ascii="NTFPreCursivefk" w:hAnsi="NTFPreCursivefk"/>
                <w:color w:val="0070C0"/>
                <w:sz w:val="24"/>
                <w:szCs w:val="24"/>
              </w:rPr>
              <w:t xml:space="preserve"> change, melting, freezing, melting point, boiling point, evaporation, temperature, water cycle</w:t>
            </w:r>
          </w:p>
        </w:tc>
        <w:tc>
          <w:tcPr>
            <w:tcW w:w="2288" w:type="dxa"/>
          </w:tcPr>
          <w:p w14:paraId="2E789028" w14:textId="73B2269D" w:rsidR="00544B33" w:rsidRPr="00672112" w:rsidRDefault="008B0013" w:rsidP="00672112">
            <w:pPr>
              <w:autoSpaceDE w:val="0"/>
              <w:autoSpaceDN w:val="0"/>
              <w:adjustRightInd w:val="0"/>
              <w:rPr>
                <w:rFonts w:ascii="NTFPreCursivefk" w:hAnsi="NTFPreCursivefk"/>
                <w:color w:val="0070C0"/>
                <w:sz w:val="24"/>
                <w:szCs w:val="24"/>
              </w:rPr>
            </w:pPr>
            <w:r w:rsidRPr="00672112">
              <w:rPr>
                <w:rFonts w:ascii="NTFPreCursivefk" w:hAnsi="NTFPreCursivefk"/>
                <w:color w:val="0070C0"/>
                <w:sz w:val="24"/>
                <w:szCs w:val="24"/>
              </w:rPr>
              <w:t>Thermal/electrical insulator/conductor, change of state, mixture, dissolve, solution, soluble, insoluble, filter, sieve reversible/non</w:t>
            </w:r>
            <w:r w:rsidR="00672112">
              <w:rPr>
                <w:rFonts w:ascii="NTFPreCursivefk" w:hAnsi="NTFPreCursivefk"/>
                <w:color w:val="0070C0"/>
                <w:sz w:val="24"/>
                <w:szCs w:val="24"/>
              </w:rPr>
              <w:t>-</w:t>
            </w:r>
            <w:r w:rsidRPr="00672112">
              <w:rPr>
                <w:rFonts w:ascii="NTFPreCursivefk" w:hAnsi="NTFPreCursivefk"/>
                <w:color w:val="0070C0"/>
                <w:sz w:val="24"/>
                <w:szCs w:val="24"/>
              </w:rPr>
              <w:t>reversible change, burning, rusting, new material</w:t>
            </w:r>
          </w:p>
        </w:tc>
        <w:tc>
          <w:tcPr>
            <w:tcW w:w="2288" w:type="dxa"/>
            <w:shd w:val="clear" w:color="auto" w:fill="F2F2F2" w:themeFill="background1" w:themeFillShade="F2"/>
          </w:tcPr>
          <w:p w14:paraId="623F175C" w14:textId="77777777" w:rsidR="00544B33" w:rsidRPr="00672112" w:rsidRDefault="00544B33" w:rsidP="00672112">
            <w:pPr>
              <w:autoSpaceDE w:val="0"/>
              <w:autoSpaceDN w:val="0"/>
              <w:adjustRightInd w:val="0"/>
              <w:rPr>
                <w:rFonts w:ascii="NTFPreCursivefk" w:hAnsi="NTFPreCursivefk"/>
                <w:color w:val="0070C0"/>
                <w:sz w:val="24"/>
                <w:szCs w:val="24"/>
              </w:rPr>
            </w:pPr>
          </w:p>
        </w:tc>
      </w:tr>
    </w:tbl>
    <w:p w14:paraId="4BAA7D48" w14:textId="77777777" w:rsidR="003C1E4D" w:rsidRPr="00D75E70" w:rsidRDefault="003C1E4D" w:rsidP="003A72DF">
      <w:pPr>
        <w:rPr>
          <w:rFonts w:ascii="NTFPreCursivefk" w:hAnsi="NTFPreCursivefk"/>
          <w:sz w:val="24"/>
          <w:szCs w:val="24"/>
        </w:rPr>
      </w:pPr>
    </w:p>
    <w:p w14:paraId="66951F6D" w14:textId="77777777" w:rsidR="003C1E4D" w:rsidRPr="00D75E70" w:rsidRDefault="003C1E4D" w:rsidP="00D75E70">
      <w:pPr>
        <w:pStyle w:val="ListParagraph"/>
        <w:numPr>
          <w:ilvl w:val="0"/>
          <w:numId w:val="34"/>
        </w:numPr>
        <w:rPr>
          <w:rFonts w:ascii="NTFPreCursivefk" w:hAnsi="NTFPreCursivefk"/>
          <w:sz w:val="24"/>
          <w:szCs w:val="24"/>
        </w:rPr>
      </w:pPr>
      <w:r w:rsidRPr="00D75E70">
        <w:rPr>
          <w:rFonts w:ascii="NTFPreCursivefk" w:hAnsi="NTFPreCursivefk"/>
          <w:sz w:val="24"/>
          <w:szCs w:val="24"/>
        </w:rPr>
        <w:br w:type="page"/>
      </w:r>
    </w:p>
    <w:tbl>
      <w:tblPr>
        <w:tblStyle w:val="TableGrid"/>
        <w:tblW w:w="16013" w:type="dxa"/>
        <w:jc w:val="center"/>
        <w:tblLook w:val="04A0" w:firstRow="1" w:lastRow="0" w:firstColumn="1" w:lastColumn="0" w:noHBand="0" w:noVBand="1"/>
      </w:tblPr>
      <w:tblGrid>
        <w:gridCol w:w="2287"/>
        <w:gridCol w:w="2288"/>
        <w:gridCol w:w="2287"/>
        <w:gridCol w:w="2288"/>
        <w:gridCol w:w="2287"/>
        <w:gridCol w:w="2288"/>
        <w:gridCol w:w="2288"/>
      </w:tblGrid>
      <w:tr w:rsidR="003C1E4D" w:rsidRPr="00D75E70" w14:paraId="105EC532" w14:textId="77777777" w:rsidTr="00961B13">
        <w:trPr>
          <w:trHeight w:val="151"/>
          <w:jc w:val="center"/>
        </w:trPr>
        <w:tc>
          <w:tcPr>
            <w:tcW w:w="16013" w:type="dxa"/>
            <w:gridSpan w:val="7"/>
            <w:shd w:val="clear" w:color="auto" w:fill="9CC2E5" w:themeFill="accent1" w:themeFillTint="99"/>
          </w:tcPr>
          <w:p w14:paraId="01E38480" w14:textId="77777777" w:rsidR="003C1E4D" w:rsidRPr="00AE28E1" w:rsidRDefault="003C1E4D" w:rsidP="00AE28E1">
            <w:pPr>
              <w:jc w:val="center"/>
              <w:rPr>
                <w:rFonts w:ascii="NTFPreCursivefk" w:hAnsi="NTFPreCursivefk"/>
                <w:b/>
                <w:sz w:val="24"/>
                <w:szCs w:val="24"/>
              </w:rPr>
            </w:pPr>
            <w:r w:rsidRPr="00AE28E1">
              <w:rPr>
                <w:rFonts w:ascii="NTFPreCursivefk" w:hAnsi="NTFPreCursivefk"/>
                <w:b/>
                <w:sz w:val="24"/>
                <w:szCs w:val="24"/>
              </w:rPr>
              <w:lastRenderedPageBreak/>
              <w:t>L</w:t>
            </w:r>
            <w:r w:rsidR="0025172D" w:rsidRPr="00AE28E1">
              <w:rPr>
                <w:rFonts w:ascii="NTFPreCursivefk" w:hAnsi="NTFPreCursivefk"/>
                <w:b/>
                <w:sz w:val="24"/>
                <w:szCs w:val="24"/>
              </w:rPr>
              <w:t>iving Things and Their Habitats</w:t>
            </w:r>
          </w:p>
        </w:tc>
      </w:tr>
      <w:tr w:rsidR="003C1E4D" w:rsidRPr="00D75E70" w14:paraId="375643D6" w14:textId="77777777" w:rsidTr="00705BE2">
        <w:trPr>
          <w:trHeight w:val="151"/>
          <w:jc w:val="center"/>
        </w:trPr>
        <w:tc>
          <w:tcPr>
            <w:tcW w:w="2287" w:type="dxa"/>
            <w:shd w:val="clear" w:color="auto" w:fill="FFE599" w:themeFill="accent4" w:themeFillTint="66"/>
          </w:tcPr>
          <w:p w14:paraId="1EBFC677" w14:textId="7FBA4737" w:rsidR="003C1E4D" w:rsidRPr="00AE28E1" w:rsidRDefault="00A72D43" w:rsidP="00AE28E1">
            <w:pPr>
              <w:jc w:val="center"/>
              <w:rPr>
                <w:rFonts w:ascii="NTFPreCursivefk" w:hAnsi="NTFPreCursivefk"/>
                <w:sz w:val="24"/>
                <w:szCs w:val="24"/>
              </w:rPr>
            </w:pPr>
            <w:r>
              <w:rPr>
                <w:rFonts w:ascii="NTFPreCursivefk" w:hAnsi="NTFPreCursivefk"/>
                <w:sz w:val="24"/>
                <w:szCs w:val="24"/>
              </w:rPr>
              <w:t>EYFS</w:t>
            </w:r>
          </w:p>
        </w:tc>
        <w:tc>
          <w:tcPr>
            <w:tcW w:w="2288" w:type="dxa"/>
            <w:shd w:val="clear" w:color="auto" w:fill="FFE599" w:themeFill="accent4" w:themeFillTint="66"/>
          </w:tcPr>
          <w:p w14:paraId="3E2D8FA8" w14:textId="77777777" w:rsidR="003C1E4D" w:rsidRPr="00AE28E1" w:rsidRDefault="003C1E4D" w:rsidP="00AE28E1">
            <w:pPr>
              <w:jc w:val="center"/>
              <w:rPr>
                <w:rFonts w:ascii="NTFPreCursivefk" w:hAnsi="NTFPreCursivefk"/>
                <w:sz w:val="24"/>
                <w:szCs w:val="24"/>
              </w:rPr>
            </w:pPr>
            <w:r w:rsidRPr="00AE28E1">
              <w:rPr>
                <w:rFonts w:ascii="NTFPreCursivefk" w:hAnsi="NTFPreCursivefk"/>
                <w:sz w:val="24"/>
                <w:szCs w:val="24"/>
              </w:rPr>
              <w:t>Year 1</w:t>
            </w:r>
          </w:p>
        </w:tc>
        <w:tc>
          <w:tcPr>
            <w:tcW w:w="2287" w:type="dxa"/>
            <w:shd w:val="clear" w:color="auto" w:fill="FFE599" w:themeFill="accent4" w:themeFillTint="66"/>
          </w:tcPr>
          <w:p w14:paraId="74ED045B" w14:textId="77777777" w:rsidR="003C1E4D" w:rsidRPr="00AE28E1" w:rsidRDefault="003C1E4D" w:rsidP="00AE28E1">
            <w:pPr>
              <w:jc w:val="center"/>
              <w:rPr>
                <w:rFonts w:ascii="NTFPreCursivefk" w:hAnsi="NTFPreCursivefk"/>
                <w:sz w:val="24"/>
                <w:szCs w:val="24"/>
              </w:rPr>
            </w:pPr>
            <w:r w:rsidRPr="00AE28E1">
              <w:rPr>
                <w:rFonts w:ascii="NTFPreCursivefk" w:hAnsi="NTFPreCursivefk"/>
                <w:sz w:val="24"/>
                <w:szCs w:val="24"/>
              </w:rPr>
              <w:t>Year 2</w:t>
            </w:r>
          </w:p>
        </w:tc>
        <w:tc>
          <w:tcPr>
            <w:tcW w:w="2288" w:type="dxa"/>
            <w:shd w:val="clear" w:color="auto" w:fill="FFE599" w:themeFill="accent4" w:themeFillTint="66"/>
          </w:tcPr>
          <w:p w14:paraId="43CD1F94" w14:textId="77777777" w:rsidR="003C1E4D" w:rsidRPr="00AE28E1" w:rsidRDefault="003C1E4D" w:rsidP="00AE28E1">
            <w:pPr>
              <w:jc w:val="center"/>
              <w:rPr>
                <w:rFonts w:ascii="NTFPreCursivefk" w:hAnsi="NTFPreCursivefk"/>
                <w:sz w:val="24"/>
                <w:szCs w:val="24"/>
              </w:rPr>
            </w:pPr>
            <w:r w:rsidRPr="00AE28E1">
              <w:rPr>
                <w:rFonts w:ascii="NTFPreCursivefk" w:hAnsi="NTFPreCursivefk"/>
                <w:sz w:val="24"/>
                <w:szCs w:val="24"/>
              </w:rPr>
              <w:t>Year 3</w:t>
            </w:r>
          </w:p>
        </w:tc>
        <w:tc>
          <w:tcPr>
            <w:tcW w:w="2287" w:type="dxa"/>
            <w:shd w:val="clear" w:color="auto" w:fill="FFE599" w:themeFill="accent4" w:themeFillTint="66"/>
          </w:tcPr>
          <w:p w14:paraId="2F4148CF" w14:textId="77777777" w:rsidR="003C1E4D" w:rsidRPr="00AE28E1" w:rsidRDefault="003C1E4D" w:rsidP="00AE28E1">
            <w:pPr>
              <w:jc w:val="center"/>
              <w:rPr>
                <w:rFonts w:ascii="NTFPreCursivefk" w:hAnsi="NTFPreCursivefk"/>
                <w:sz w:val="24"/>
                <w:szCs w:val="24"/>
              </w:rPr>
            </w:pPr>
            <w:r w:rsidRPr="00AE28E1">
              <w:rPr>
                <w:rFonts w:ascii="NTFPreCursivefk" w:hAnsi="NTFPreCursivefk"/>
                <w:sz w:val="24"/>
                <w:szCs w:val="24"/>
              </w:rPr>
              <w:t>Year 4</w:t>
            </w:r>
          </w:p>
        </w:tc>
        <w:tc>
          <w:tcPr>
            <w:tcW w:w="2288" w:type="dxa"/>
            <w:shd w:val="clear" w:color="auto" w:fill="FFE599" w:themeFill="accent4" w:themeFillTint="66"/>
          </w:tcPr>
          <w:p w14:paraId="7692F115" w14:textId="77777777" w:rsidR="003C1E4D" w:rsidRPr="00AE28E1" w:rsidRDefault="003C1E4D" w:rsidP="00AE28E1">
            <w:pPr>
              <w:jc w:val="center"/>
              <w:rPr>
                <w:rFonts w:ascii="NTFPreCursivefk" w:hAnsi="NTFPreCursivefk"/>
                <w:sz w:val="24"/>
                <w:szCs w:val="24"/>
              </w:rPr>
            </w:pPr>
            <w:r w:rsidRPr="00AE28E1">
              <w:rPr>
                <w:rFonts w:ascii="NTFPreCursivefk" w:hAnsi="NTFPreCursivefk"/>
                <w:sz w:val="24"/>
                <w:szCs w:val="24"/>
              </w:rPr>
              <w:t>Year 5</w:t>
            </w:r>
          </w:p>
        </w:tc>
        <w:tc>
          <w:tcPr>
            <w:tcW w:w="2288" w:type="dxa"/>
            <w:shd w:val="clear" w:color="auto" w:fill="FFE599" w:themeFill="accent4" w:themeFillTint="66"/>
          </w:tcPr>
          <w:p w14:paraId="7E37A232" w14:textId="77777777" w:rsidR="003C1E4D" w:rsidRPr="00AE28E1" w:rsidRDefault="003C1E4D" w:rsidP="00AE28E1">
            <w:pPr>
              <w:jc w:val="center"/>
              <w:rPr>
                <w:rFonts w:ascii="NTFPreCursivefk" w:hAnsi="NTFPreCursivefk"/>
                <w:sz w:val="24"/>
                <w:szCs w:val="24"/>
              </w:rPr>
            </w:pPr>
            <w:r w:rsidRPr="00AE28E1">
              <w:rPr>
                <w:rFonts w:ascii="NTFPreCursivefk" w:hAnsi="NTFPreCursivefk"/>
                <w:sz w:val="24"/>
                <w:szCs w:val="24"/>
              </w:rPr>
              <w:t>Year 6</w:t>
            </w:r>
          </w:p>
        </w:tc>
      </w:tr>
      <w:tr w:rsidR="003C1E4D" w:rsidRPr="00D75E70" w14:paraId="014B4B63" w14:textId="77777777" w:rsidTr="00D72C4C">
        <w:trPr>
          <w:trHeight w:val="1190"/>
          <w:jc w:val="center"/>
        </w:trPr>
        <w:tc>
          <w:tcPr>
            <w:tcW w:w="2287" w:type="dxa"/>
          </w:tcPr>
          <w:p w14:paraId="4A5C1DF0" w14:textId="5252A1EF" w:rsidR="003C1E4D" w:rsidRPr="00D75E70" w:rsidRDefault="005E2082" w:rsidP="00D75E70">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t>Begin to understand the need to respect and</w:t>
            </w:r>
            <w:r w:rsidRPr="00D75E70">
              <w:rPr>
                <w:rFonts w:ascii="Cambria" w:hAnsi="Cambria" w:cs="Cambria"/>
                <w:sz w:val="24"/>
                <w:szCs w:val="24"/>
              </w:rPr>
              <w:t> </w:t>
            </w:r>
            <w:r w:rsidRPr="00D75E70">
              <w:rPr>
                <w:rFonts w:ascii="NTFPreCursivefk" w:hAnsi="NTFPreCursivefk"/>
                <w:sz w:val="24"/>
                <w:szCs w:val="24"/>
              </w:rPr>
              <w:t xml:space="preserve">care for the natural environment and all living </w:t>
            </w:r>
            <w:proofErr w:type="gramStart"/>
            <w:r w:rsidRPr="00D75E70">
              <w:rPr>
                <w:rFonts w:ascii="NTFPreCursivefk" w:hAnsi="NTFPreCursivefk"/>
                <w:sz w:val="24"/>
                <w:szCs w:val="24"/>
              </w:rPr>
              <w:t>things</w:t>
            </w:r>
            <w:proofErr w:type="gramEnd"/>
          </w:p>
          <w:p w14:paraId="471B3141" w14:textId="03D101E8" w:rsidR="00740F35" w:rsidRPr="001756B8" w:rsidRDefault="00740F35" w:rsidP="001756B8">
            <w:pPr>
              <w:pStyle w:val="ListParagraph"/>
              <w:autoSpaceDE w:val="0"/>
              <w:autoSpaceDN w:val="0"/>
              <w:adjustRightInd w:val="0"/>
              <w:ind w:left="360"/>
              <w:rPr>
                <w:rFonts w:ascii="NTFPreCursivefk" w:hAnsi="NTFPreCursivefk"/>
                <w:color w:val="00B050"/>
                <w:sz w:val="24"/>
                <w:szCs w:val="24"/>
              </w:rPr>
            </w:pPr>
            <w:r w:rsidRPr="001756B8">
              <w:rPr>
                <w:rFonts w:ascii="NTFPreCursivefk" w:hAnsi="NTFPreCursivefk"/>
                <w:color w:val="00B050"/>
                <w:sz w:val="24"/>
                <w:szCs w:val="24"/>
              </w:rPr>
              <w:t>Understanding the World</w:t>
            </w:r>
          </w:p>
          <w:p w14:paraId="0442CEEB" w14:textId="77777777" w:rsidR="00740F35" w:rsidRPr="00D75E70" w:rsidRDefault="00740F35" w:rsidP="00740F35">
            <w:pPr>
              <w:pStyle w:val="ListParagraph"/>
              <w:autoSpaceDE w:val="0"/>
              <w:autoSpaceDN w:val="0"/>
              <w:adjustRightInd w:val="0"/>
              <w:ind w:left="360"/>
              <w:rPr>
                <w:rFonts w:ascii="NTFPreCursivefk" w:hAnsi="NTFPreCursivefk"/>
                <w:sz w:val="24"/>
                <w:szCs w:val="24"/>
              </w:rPr>
            </w:pPr>
          </w:p>
          <w:p w14:paraId="68AC1C4C" w14:textId="77777777" w:rsidR="00740F35" w:rsidRPr="00D75E70" w:rsidRDefault="00740F35" w:rsidP="00D75E70">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t>Recognise some environments that are different from</w:t>
            </w:r>
            <w:r w:rsidRPr="00D75E70">
              <w:rPr>
                <w:rFonts w:ascii="Cambria" w:hAnsi="Cambria" w:cs="Cambria"/>
                <w:sz w:val="24"/>
                <w:szCs w:val="24"/>
              </w:rPr>
              <w:t> </w:t>
            </w:r>
            <w:r w:rsidRPr="00D75E70">
              <w:rPr>
                <w:rFonts w:ascii="NTFPreCursivefk" w:hAnsi="NTFPreCursivefk"/>
                <w:sz w:val="24"/>
                <w:szCs w:val="24"/>
              </w:rPr>
              <w:t>the one in which they live.</w:t>
            </w:r>
          </w:p>
          <w:p w14:paraId="2C1D2C56" w14:textId="77777777" w:rsidR="00740F35" w:rsidRPr="001756B8" w:rsidRDefault="00740F35" w:rsidP="001756B8">
            <w:pPr>
              <w:pStyle w:val="ListParagraph"/>
              <w:autoSpaceDE w:val="0"/>
              <w:autoSpaceDN w:val="0"/>
              <w:adjustRightInd w:val="0"/>
              <w:ind w:left="360"/>
              <w:rPr>
                <w:rFonts w:ascii="NTFPreCursivefk" w:hAnsi="NTFPreCursivefk"/>
                <w:color w:val="00B050"/>
                <w:sz w:val="24"/>
                <w:szCs w:val="24"/>
              </w:rPr>
            </w:pPr>
            <w:r w:rsidRPr="001756B8">
              <w:rPr>
                <w:rFonts w:ascii="NTFPreCursivefk" w:hAnsi="NTFPreCursivefk"/>
                <w:color w:val="00B050"/>
                <w:sz w:val="24"/>
                <w:szCs w:val="24"/>
              </w:rPr>
              <w:t>Understanding the World</w:t>
            </w:r>
          </w:p>
          <w:p w14:paraId="46092A3B" w14:textId="77777777" w:rsidR="00EA4108" w:rsidRPr="00D75E70" w:rsidRDefault="00EA4108" w:rsidP="00740F35">
            <w:pPr>
              <w:pStyle w:val="ListParagraph"/>
              <w:autoSpaceDE w:val="0"/>
              <w:autoSpaceDN w:val="0"/>
              <w:adjustRightInd w:val="0"/>
              <w:ind w:left="360"/>
              <w:rPr>
                <w:rFonts w:ascii="NTFPreCursivefk" w:hAnsi="NTFPreCursivefk"/>
                <w:sz w:val="24"/>
                <w:szCs w:val="24"/>
              </w:rPr>
            </w:pPr>
          </w:p>
          <w:p w14:paraId="1FD12067" w14:textId="77777777" w:rsidR="00EA4108" w:rsidRPr="00D75E70" w:rsidRDefault="00EA4108" w:rsidP="00D75E70">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t xml:space="preserve">Develop their sense of responsibility and membership of a </w:t>
            </w:r>
            <w:proofErr w:type="gramStart"/>
            <w:r w:rsidRPr="00D75E70">
              <w:rPr>
                <w:rFonts w:ascii="NTFPreCursivefk" w:hAnsi="NTFPreCursivefk"/>
                <w:sz w:val="24"/>
                <w:szCs w:val="24"/>
              </w:rPr>
              <w:t>community</w:t>
            </w:r>
            <w:proofErr w:type="gramEnd"/>
          </w:p>
          <w:p w14:paraId="44A4DE82" w14:textId="506AF212" w:rsidR="00945C33" w:rsidRPr="00D75E70" w:rsidRDefault="00945C33" w:rsidP="001756B8">
            <w:pPr>
              <w:pStyle w:val="ListParagraph"/>
              <w:autoSpaceDE w:val="0"/>
              <w:autoSpaceDN w:val="0"/>
              <w:adjustRightInd w:val="0"/>
              <w:ind w:left="360"/>
              <w:rPr>
                <w:rFonts w:ascii="NTFPreCursivefk" w:hAnsi="NTFPreCursivefk"/>
                <w:sz w:val="24"/>
                <w:szCs w:val="24"/>
              </w:rPr>
            </w:pPr>
            <w:r w:rsidRPr="001756B8">
              <w:rPr>
                <w:rFonts w:ascii="NTFPreCursivefk" w:hAnsi="NTFPreCursivefk"/>
                <w:color w:val="00B050"/>
                <w:sz w:val="24"/>
                <w:szCs w:val="24"/>
              </w:rPr>
              <w:t>Personal, Social and Emotional Development</w:t>
            </w:r>
          </w:p>
        </w:tc>
        <w:tc>
          <w:tcPr>
            <w:tcW w:w="2288" w:type="dxa"/>
            <w:shd w:val="clear" w:color="auto" w:fill="F2F2F2" w:themeFill="background1" w:themeFillShade="F2"/>
          </w:tcPr>
          <w:p w14:paraId="03F8F7C6" w14:textId="77777777" w:rsidR="003C1E4D" w:rsidRPr="00D75E70" w:rsidRDefault="003C1E4D" w:rsidP="001756B8">
            <w:pPr>
              <w:pStyle w:val="ListParagraph"/>
              <w:autoSpaceDE w:val="0"/>
              <w:autoSpaceDN w:val="0"/>
              <w:adjustRightInd w:val="0"/>
              <w:ind w:left="360"/>
              <w:rPr>
                <w:rFonts w:ascii="NTFPreCursivefk" w:hAnsi="NTFPreCursivefk"/>
                <w:sz w:val="24"/>
                <w:szCs w:val="24"/>
              </w:rPr>
            </w:pPr>
          </w:p>
        </w:tc>
        <w:tc>
          <w:tcPr>
            <w:tcW w:w="2287" w:type="dxa"/>
          </w:tcPr>
          <w:p w14:paraId="0146128B" w14:textId="77777777" w:rsidR="00961B13" w:rsidRPr="00D75E70" w:rsidRDefault="00961B13" w:rsidP="00D75E70">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t xml:space="preserve">Explore and compare the differences between things that are living, dead, and things that have never been </w:t>
            </w:r>
            <w:proofErr w:type="gramStart"/>
            <w:r w:rsidRPr="00D75E70">
              <w:rPr>
                <w:rFonts w:ascii="NTFPreCursivefk" w:hAnsi="NTFPreCursivefk"/>
                <w:sz w:val="24"/>
                <w:szCs w:val="24"/>
              </w:rPr>
              <w:t>alive</w:t>
            </w:r>
            <w:proofErr w:type="gramEnd"/>
            <w:r w:rsidRPr="00D75E70">
              <w:rPr>
                <w:rFonts w:ascii="NTFPreCursivefk" w:hAnsi="NTFPreCursivefk"/>
                <w:sz w:val="24"/>
                <w:szCs w:val="24"/>
              </w:rPr>
              <w:t xml:space="preserve"> </w:t>
            </w:r>
          </w:p>
          <w:p w14:paraId="78420707" w14:textId="0E529468" w:rsidR="00961B13" w:rsidRPr="00D75E70" w:rsidRDefault="00961B13" w:rsidP="00D75E70">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t xml:space="preserve">Identify that most living things live in habitats to which they are </w:t>
            </w:r>
            <w:proofErr w:type="gramStart"/>
            <w:r w:rsidRPr="00D75E70">
              <w:rPr>
                <w:rFonts w:ascii="NTFPreCursivefk" w:hAnsi="NTFPreCursivefk"/>
                <w:sz w:val="24"/>
                <w:szCs w:val="24"/>
              </w:rPr>
              <w:t>suited</w:t>
            </w:r>
            <w:proofErr w:type="gramEnd"/>
            <w:r w:rsidRPr="00D75E70">
              <w:rPr>
                <w:rFonts w:ascii="NTFPreCursivefk" w:hAnsi="NTFPreCursivefk"/>
                <w:sz w:val="24"/>
                <w:szCs w:val="24"/>
              </w:rPr>
              <w:t xml:space="preserve"> </w:t>
            </w:r>
          </w:p>
          <w:p w14:paraId="1814A204" w14:textId="77777777" w:rsidR="00961B13" w:rsidRPr="00D75E70" w:rsidRDefault="009B4199" w:rsidP="00D75E70">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t>D</w:t>
            </w:r>
            <w:r w:rsidR="00961B13" w:rsidRPr="00D75E70">
              <w:rPr>
                <w:rFonts w:ascii="NTFPreCursivefk" w:hAnsi="NTFPreCursivefk"/>
                <w:sz w:val="24"/>
                <w:szCs w:val="24"/>
              </w:rPr>
              <w:t xml:space="preserve">escribe how different habitats provide for the basic needs of different kinds of animals and plants, and how they depend on </w:t>
            </w:r>
            <w:proofErr w:type="gramStart"/>
            <w:r w:rsidR="00961B13" w:rsidRPr="00D75E70">
              <w:rPr>
                <w:rFonts w:ascii="NTFPreCursivefk" w:hAnsi="NTFPreCursivefk"/>
                <w:sz w:val="24"/>
                <w:szCs w:val="24"/>
              </w:rPr>
              <w:t>each other</w:t>
            </w:r>
            <w:proofErr w:type="gramEnd"/>
          </w:p>
          <w:p w14:paraId="6A9825E1" w14:textId="77777777" w:rsidR="00961B13" w:rsidRPr="00D75E70" w:rsidRDefault="00961B13" w:rsidP="00D75E70">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t xml:space="preserve">Identify and name a variety of plants and animals in their habitats, including </w:t>
            </w:r>
            <w:proofErr w:type="gramStart"/>
            <w:r w:rsidRPr="00D75E70">
              <w:rPr>
                <w:rFonts w:ascii="NTFPreCursivefk" w:hAnsi="NTFPreCursivefk"/>
                <w:sz w:val="24"/>
                <w:szCs w:val="24"/>
              </w:rPr>
              <w:t>microhabitats</w:t>
            </w:r>
            <w:proofErr w:type="gramEnd"/>
            <w:r w:rsidRPr="00D75E70">
              <w:rPr>
                <w:rFonts w:ascii="NTFPreCursivefk" w:hAnsi="NTFPreCursivefk"/>
                <w:sz w:val="24"/>
                <w:szCs w:val="24"/>
              </w:rPr>
              <w:t xml:space="preserve"> </w:t>
            </w:r>
          </w:p>
          <w:p w14:paraId="69F20BF1" w14:textId="77777777" w:rsidR="00961B13" w:rsidRPr="00D75E70" w:rsidRDefault="00961B13" w:rsidP="00D75E70">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lastRenderedPageBreak/>
              <w:t>Describe how animals obtain their food from plants and other animals, using the idea of a simple food chain.</w:t>
            </w:r>
          </w:p>
          <w:p w14:paraId="414949F0" w14:textId="77777777" w:rsidR="003C1E4D" w:rsidRDefault="009B4199" w:rsidP="00D75E70">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t>I</w:t>
            </w:r>
            <w:r w:rsidR="00961B13" w:rsidRPr="00D75E70">
              <w:rPr>
                <w:rFonts w:ascii="NTFPreCursivefk" w:hAnsi="NTFPreCursivefk"/>
                <w:sz w:val="24"/>
                <w:szCs w:val="24"/>
              </w:rPr>
              <w:t xml:space="preserve">dentify and name different sources of </w:t>
            </w:r>
            <w:proofErr w:type="gramStart"/>
            <w:r w:rsidR="00961B13" w:rsidRPr="00D75E70">
              <w:rPr>
                <w:rFonts w:ascii="NTFPreCursivefk" w:hAnsi="NTFPreCursivefk"/>
                <w:sz w:val="24"/>
                <w:szCs w:val="24"/>
              </w:rPr>
              <w:t>food</w:t>
            </w:r>
            <w:proofErr w:type="gramEnd"/>
            <w:r w:rsidR="00961B13" w:rsidRPr="00D75E70">
              <w:rPr>
                <w:rFonts w:ascii="NTFPreCursivefk" w:hAnsi="NTFPreCursivefk"/>
                <w:sz w:val="24"/>
                <w:szCs w:val="24"/>
              </w:rPr>
              <w:t xml:space="preserve"> </w:t>
            </w:r>
          </w:p>
          <w:p w14:paraId="6BCAA4DA" w14:textId="77777777" w:rsidR="00E4247A" w:rsidRDefault="00E4247A" w:rsidP="00E4247A">
            <w:pPr>
              <w:autoSpaceDE w:val="0"/>
              <w:autoSpaceDN w:val="0"/>
              <w:adjustRightInd w:val="0"/>
              <w:rPr>
                <w:rFonts w:ascii="NTFPreCursivefk" w:hAnsi="NTFPreCursivefk"/>
                <w:sz w:val="24"/>
                <w:szCs w:val="24"/>
              </w:rPr>
            </w:pPr>
          </w:p>
          <w:p w14:paraId="05C10947" w14:textId="01170941" w:rsidR="00E4247A" w:rsidRPr="00E4247A" w:rsidRDefault="00E4247A" w:rsidP="00E4247A">
            <w:pPr>
              <w:autoSpaceDE w:val="0"/>
              <w:autoSpaceDN w:val="0"/>
              <w:adjustRightInd w:val="0"/>
              <w:rPr>
                <w:rFonts w:ascii="NTFPreCursivefk" w:hAnsi="NTFPreCursivefk"/>
                <w:sz w:val="24"/>
                <w:szCs w:val="24"/>
              </w:rPr>
            </w:pPr>
          </w:p>
        </w:tc>
        <w:tc>
          <w:tcPr>
            <w:tcW w:w="2288" w:type="dxa"/>
            <w:shd w:val="clear" w:color="auto" w:fill="F2F2F2" w:themeFill="background1" w:themeFillShade="F2"/>
          </w:tcPr>
          <w:p w14:paraId="598D8B69" w14:textId="77777777" w:rsidR="003C1E4D" w:rsidRPr="00D75E70" w:rsidRDefault="003C1E4D" w:rsidP="001756B8">
            <w:pPr>
              <w:pStyle w:val="ListParagraph"/>
              <w:autoSpaceDE w:val="0"/>
              <w:autoSpaceDN w:val="0"/>
              <w:adjustRightInd w:val="0"/>
              <w:ind w:left="360"/>
              <w:rPr>
                <w:rFonts w:ascii="NTFPreCursivefk" w:hAnsi="NTFPreCursivefk"/>
                <w:sz w:val="24"/>
                <w:szCs w:val="24"/>
              </w:rPr>
            </w:pPr>
          </w:p>
        </w:tc>
        <w:tc>
          <w:tcPr>
            <w:tcW w:w="2287" w:type="dxa"/>
          </w:tcPr>
          <w:p w14:paraId="262A11D7" w14:textId="77777777" w:rsidR="00823D03" w:rsidRPr="00D75E70" w:rsidRDefault="00961B13" w:rsidP="00D75E70">
            <w:pPr>
              <w:pStyle w:val="ListParagraph"/>
              <w:numPr>
                <w:ilvl w:val="0"/>
                <w:numId w:val="34"/>
              </w:numPr>
              <w:rPr>
                <w:rFonts w:ascii="NTFPreCursivefk" w:hAnsi="NTFPreCursivefk"/>
                <w:sz w:val="24"/>
                <w:szCs w:val="24"/>
              </w:rPr>
            </w:pPr>
            <w:r w:rsidRPr="00D75E70">
              <w:rPr>
                <w:rFonts w:ascii="NTFPreCursivefk" w:hAnsi="NTFPreCursivefk"/>
                <w:sz w:val="24"/>
                <w:szCs w:val="24"/>
              </w:rPr>
              <w:t xml:space="preserve">Recognise that living things can be grouped in a variety of </w:t>
            </w:r>
            <w:proofErr w:type="gramStart"/>
            <w:r w:rsidRPr="00D75E70">
              <w:rPr>
                <w:rFonts w:ascii="NTFPreCursivefk" w:hAnsi="NTFPreCursivefk"/>
                <w:sz w:val="24"/>
                <w:szCs w:val="24"/>
              </w:rPr>
              <w:t>ways</w:t>
            </w:r>
            <w:proofErr w:type="gramEnd"/>
            <w:r w:rsidRPr="00D75E70">
              <w:rPr>
                <w:rFonts w:ascii="NTFPreCursivefk" w:hAnsi="NTFPreCursivefk"/>
                <w:sz w:val="24"/>
                <w:szCs w:val="24"/>
              </w:rPr>
              <w:t xml:space="preserve"> </w:t>
            </w:r>
          </w:p>
          <w:p w14:paraId="36FB1EA7" w14:textId="77777777" w:rsidR="00823D03" w:rsidRPr="00D75E70" w:rsidRDefault="00961B13" w:rsidP="00D75E70">
            <w:pPr>
              <w:pStyle w:val="ListParagraph"/>
              <w:numPr>
                <w:ilvl w:val="0"/>
                <w:numId w:val="34"/>
              </w:numPr>
              <w:rPr>
                <w:rFonts w:ascii="NTFPreCursivefk" w:hAnsi="NTFPreCursivefk"/>
                <w:sz w:val="24"/>
                <w:szCs w:val="24"/>
              </w:rPr>
            </w:pPr>
            <w:r w:rsidRPr="00D75E70">
              <w:rPr>
                <w:rFonts w:ascii="NTFPreCursivefk" w:hAnsi="NTFPreCursivefk"/>
                <w:sz w:val="24"/>
                <w:szCs w:val="24"/>
              </w:rPr>
              <w:t xml:space="preserve">Explore and use classification keys to help group, identify and name a variety of living things in their local and wider </w:t>
            </w:r>
            <w:proofErr w:type="gramStart"/>
            <w:r w:rsidRPr="00D75E70">
              <w:rPr>
                <w:rFonts w:ascii="NTFPreCursivefk" w:hAnsi="NTFPreCursivefk"/>
                <w:sz w:val="24"/>
                <w:szCs w:val="24"/>
              </w:rPr>
              <w:t>environment</w:t>
            </w:r>
            <w:proofErr w:type="gramEnd"/>
            <w:r w:rsidRPr="00D75E70">
              <w:rPr>
                <w:rFonts w:ascii="NTFPreCursivefk" w:hAnsi="NTFPreCursivefk"/>
                <w:sz w:val="24"/>
                <w:szCs w:val="24"/>
              </w:rPr>
              <w:t xml:space="preserve"> </w:t>
            </w:r>
          </w:p>
          <w:p w14:paraId="5AD3B353" w14:textId="77777777" w:rsidR="003C1E4D" w:rsidRPr="00D75E70" w:rsidRDefault="00961B13" w:rsidP="00D75E70">
            <w:pPr>
              <w:pStyle w:val="ListParagraph"/>
              <w:numPr>
                <w:ilvl w:val="0"/>
                <w:numId w:val="34"/>
              </w:numPr>
              <w:rPr>
                <w:rFonts w:ascii="NTFPreCursivefk" w:hAnsi="NTFPreCursivefk"/>
                <w:sz w:val="24"/>
                <w:szCs w:val="24"/>
              </w:rPr>
            </w:pPr>
            <w:r w:rsidRPr="00D75E70">
              <w:rPr>
                <w:rFonts w:ascii="NTFPreCursivefk" w:hAnsi="NTFPreCursivefk"/>
                <w:sz w:val="24"/>
                <w:szCs w:val="24"/>
              </w:rPr>
              <w:t>Recognise that environments can change and that this can sometimes pose dangers to living things</w:t>
            </w:r>
          </w:p>
        </w:tc>
        <w:tc>
          <w:tcPr>
            <w:tcW w:w="2288" w:type="dxa"/>
          </w:tcPr>
          <w:p w14:paraId="06935C02" w14:textId="77777777" w:rsidR="00961B13" w:rsidRPr="00D75E70" w:rsidRDefault="00961B13" w:rsidP="00D75E70">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t xml:space="preserve">Describe the differences in the life cycles of a mammal, an amphibian, an insect and a </w:t>
            </w:r>
            <w:proofErr w:type="gramStart"/>
            <w:r w:rsidRPr="00D75E70">
              <w:rPr>
                <w:rFonts w:ascii="NTFPreCursivefk" w:hAnsi="NTFPreCursivefk"/>
                <w:sz w:val="24"/>
                <w:szCs w:val="24"/>
              </w:rPr>
              <w:t>bird</w:t>
            </w:r>
            <w:proofErr w:type="gramEnd"/>
            <w:r w:rsidRPr="00D75E70">
              <w:rPr>
                <w:rFonts w:ascii="NTFPreCursivefk" w:hAnsi="NTFPreCursivefk"/>
                <w:sz w:val="24"/>
                <w:szCs w:val="24"/>
              </w:rPr>
              <w:t xml:space="preserve"> </w:t>
            </w:r>
          </w:p>
          <w:p w14:paraId="5E3D7EEF" w14:textId="77777777" w:rsidR="003C1E4D" w:rsidRPr="00D75E70" w:rsidRDefault="00961B13" w:rsidP="00D75E70">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t>Describe the life process of reproduction in some plants and animals</w:t>
            </w:r>
          </w:p>
        </w:tc>
        <w:tc>
          <w:tcPr>
            <w:tcW w:w="2288" w:type="dxa"/>
          </w:tcPr>
          <w:p w14:paraId="783B783A" w14:textId="77777777" w:rsidR="00961B13" w:rsidRPr="00D75E70" w:rsidRDefault="00961B13" w:rsidP="00D75E70">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t xml:space="preserve">Describe how living things are classified into broad groups according to common observable characteristics and based on similarities and differences, including microorganisms, plants and </w:t>
            </w:r>
            <w:proofErr w:type="gramStart"/>
            <w:r w:rsidRPr="00D75E70">
              <w:rPr>
                <w:rFonts w:ascii="NTFPreCursivefk" w:hAnsi="NTFPreCursivefk"/>
                <w:sz w:val="24"/>
                <w:szCs w:val="24"/>
              </w:rPr>
              <w:t>animals</w:t>
            </w:r>
            <w:proofErr w:type="gramEnd"/>
            <w:r w:rsidRPr="00D75E70">
              <w:rPr>
                <w:rFonts w:ascii="NTFPreCursivefk" w:hAnsi="NTFPreCursivefk"/>
                <w:sz w:val="24"/>
                <w:szCs w:val="24"/>
              </w:rPr>
              <w:t xml:space="preserve"> </w:t>
            </w:r>
          </w:p>
          <w:p w14:paraId="1C804E5F" w14:textId="77777777" w:rsidR="003C1E4D" w:rsidRPr="00D75E70" w:rsidRDefault="00961B13" w:rsidP="00D75E70">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t>Give reasons for classifying plants and animals based on specific characteristics</w:t>
            </w:r>
          </w:p>
        </w:tc>
      </w:tr>
      <w:tr w:rsidR="00E4247A" w:rsidRPr="00D75E70" w14:paraId="28C0E967" w14:textId="77777777" w:rsidTr="00E4247A">
        <w:trPr>
          <w:trHeight w:val="330"/>
          <w:jc w:val="center"/>
        </w:trPr>
        <w:tc>
          <w:tcPr>
            <w:tcW w:w="16013" w:type="dxa"/>
            <w:gridSpan w:val="7"/>
            <w:shd w:val="clear" w:color="auto" w:fill="D9D9D9" w:themeFill="background1" w:themeFillShade="D9"/>
          </w:tcPr>
          <w:p w14:paraId="25FE52F3" w14:textId="50C1D630" w:rsidR="00E4247A" w:rsidRPr="00D75E70" w:rsidRDefault="00E4247A" w:rsidP="00E4247A">
            <w:pPr>
              <w:pStyle w:val="ListParagraph"/>
              <w:autoSpaceDE w:val="0"/>
              <w:autoSpaceDN w:val="0"/>
              <w:adjustRightInd w:val="0"/>
              <w:ind w:left="360"/>
              <w:jc w:val="center"/>
              <w:rPr>
                <w:rFonts w:ascii="NTFPreCursivefk" w:hAnsi="NTFPreCursivefk"/>
                <w:sz w:val="24"/>
                <w:szCs w:val="24"/>
              </w:rPr>
            </w:pPr>
            <w:r w:rsidRPr="00D75E70">
              <w:rPr>
                <w:rFonts w:ascii="NTFPreCursivefk" w:hAnsi="NTFPreCursivefk"/>
                <w:b/>
                <w:sz w:val="24"/>
                <w:szCs w:val="24"/>
              </w:rPr>
              <w:t>Key Vocabulary</w:t>
            </w:r>
          </w:p>
        </w:tc>
      </w:tr>
      <w:tr w:rsidR="003C1E4D" w:rsidRPr="00D75E70" w14:paraId="57D1E6DA" w14:textId="77777777" w:rsidTr="00D72C4C">
        <w:trPr>
          <w:trHeight w:val="1190"/>
          <w:jc w:val="center"/>
        </w:trPr>
        <w:tc>
          <w:tcPr>
            <w:tcW w:w="2287" w:type="dxa"/>
          </w:tcPr>
          <w:p w14:paraId="4097C345" w14:textId="77777777" w:rsidR="003C1E4D" w:rsidRPr="00D75E70" w:rsidRDefault="003C1E4D" w:rsidP="001756B8">
            <w:pPr>
              <w:pStyle w:val="ListParagraph"/>
              <w:autoSpaceDE w:val="0"/>
              <w:autoSpaceDN w:val="0"/>
              <w:adjustRightInd w:val="0"/>
              <w:ind w:left="360"/>
              <w:rPr>
                <w:rFonts w:ascii="NTFPreCursivefk" w:hAnsi="NTFPreCursivefk"/>
                <w:color w:val="0070C0"/>
                <w:sz w:val="24"/>
                <w:szCs w:val="24"/>
              </w:rPr>
            </w:pPr>
          </w:p>
        </w:tc>
        <w:tc>
          <w:tcPr>
            <w:tcW w:w="2288" w:type="dxa"/>
            <w:shd w:val="clear" w:color="auto" w:fill="F2F2F2" w:themeFill="background1" w:themeFillShade="F2"/>
          </w:tcPr>
          <w:p w14:paraId="192B11A6" w14:textId="77777777" w:rsidR="003C1E4D" w:rsidRPr="00D75E70" w:rsidRDefault="003C1E4D" w:rsidP="001756B8">
            <w:pPr>
              <w:pStyle w:val="ListParagraph"/>
              <w:autoSpaceDE w:val="0"/>
              <w:autoSpaceDN w:val="0"/>
              <w:adjustRightInd w:val="0"/>
              <w:ind w:left="360"/>
              <w:rPr>
                <w:rFonts w:ascii="NTFPreCursivefk" w:hAnsi="NTFPreCursivefk"/>
                <w:color w:val="0070C0"/>
                <w:sz w:val="24"/>
                <w:szCs w:val="24"/>
              </w:rPr>
            </w:pPr>
          </w:p>
        </w:tc>
        <w:tc>
          <w:tcPr>
            <w:tcW w:w="2287" w:type="dxa"/>
          </w:tcPr>
          <w:p w14:paraId="2450DB9B" w14:textId="77777777" w:rsidR="003C1E4D" w:rsidRPr="008F0255" w:rsidRDefault="00961B13" w:rsidP="008F0255">
            <w:pPr>
              <w:autoSpaceDE w:val="0"/>
              <w:autoSpaceDN w:val="0"/>
              <w:adjustRightInd w:val="0"/>
              <w:rPr>
                <w:rFonts w:ascii="NTFPreCursivefk" w:hAnsi="NTFPreCursivefk"/>
                <w:color w:val="0070C0"/>
                <w:sz w:val="24"/>
                <w:szCs w:val="24"/>
              </w:rPr>
            </w:pPr>
            <w:r w:rsidRPr="008F0255">
              <w:rPr>
                <w:rFonts w:ascii="NTFPreCursivefk" w:hAnsi="NTFPreCursivefk"/>
                <w:color w:val="0070C0"/>
                <w:sz w:val="24"/>
                <w:szCs w:val="24"/>
              </w:rPr>
              <w:t>Living, dead, never been alive, suited, suitable, basic needs, food, food chain, shelter, move, feed, names of local habitats e.g. pond, woodland etc., names of micro-habitats e.g. under logs, in bushes etc</w:t>
            </w:r>
          </w:p>
        </w:tc>
        <w:tc>
          <w:tcPr>
            <w:tcW w:w="2288" w:type="dxa"/>
            <w:shd w:val="clear" w:color="auto" w:fill="F2F2F2" w:themeFill="background1" w:themeFillShade="F2"/>
          </w:tcPr>
          <w:p w14:paraId="4D059C07" w14:textId="77777777" w:rsidR="003C1E4D" w:rsidRPr="00D75E70" w:rsidRDefault="003C1E4D" w:rsidP="001756B8">
            <w:pPr>
              <w:pStyle w:val="ListParagraph"/>
              <w:autoSpaceDE w:val="0"/>
              <w:autoSpaceDN w:val="0"/>
              <w:adjustRightInd w:val="0"/>
              <w:ind w:left="360"/>
              <w:rPr>
                <w:rFonts w:ascii="NTFPreCursivefk" w:hAnsi="NTFPreCursivefk"/>
                <w:color w:val="0070C0"/>
                <w:sz w:val="24"/>
                <w:szCs w:val="24"/>
              </w:rPr>
            </w:pPr>
          </w:p>
        </w:tc>
        <w:tc>
          <w:tcPr>
            <w:tcW w:w="2287" w:type="dxa"/>
          </w:tcPr>
          <w:p w14:paraId="6B3FA6C3" w14:textId="77777777" w:rsidR="003C1E4D" w:rsidRPr="008F0255" w:rsidRDefault="003C1E4D" w:rsidP="008F0255">
            <w:pPr>
              <w:rPr>
                <w:rFonts w:ascii="NTFPreCursivefk" w:hAnsi="NTFPreCursivefk"/>
                <w:color w:val="0070C0"/>
                <w:sz w:val="24"/>
                <w:szCs w:val="24"/>
              </w:rPr>
            </w:pPr>
            <w:r w:rsidRPr="008F0255">
              <w:rPr>
                <w:rFonts w:ascii="NTFPreCursivefk" w:hAnsi="NTFPreCursivefk"/>
                <w:color w:val="0070C0"/>
                <w:sz w:val="24"/>
                <w:szCs w:val="24"/>
              </w:rPr>
              <w:t>Classification, classification keys, environment, habitat, human impact, positive, negative, migrate, hibernate</w:t>
            </w:r>
          </w:p>
        </w:tc>
        <w:tc>
          <w:tcPr>
            <w:tcW w:w="2288" w:type="dxa"/>
          </w:tcPr>
          <w:p w14:paraId="03ED681A" w14:textId="77777777" w:rsidR="003C1E4D" w:rsidRPr="008F0255" w:rsidRDefault="003C1E4D" w:rsidP="008F0255">
            <w:pPr>
              <w:autoSpaceDE w:val="0"/>
              <w:autoSpaceDN w:val="0"/>
              <w:adjustRightInd w:val="0"/>
              <w:rPr>
                <w:rFonts w:ascii="NTFPreCursivefk" w:hAnsi="NTFPreCursivefk"/>
                <w:color w:val="0070C0"/>
                <w:sz w:val="24"/>
                <w:szCs w:val="24"/>
              </w:rPr>
            </w:pPr>
            <w:r w:rsidRPr="008F0255">
              <w:rPr>
                <w:rFonts w:ascii="NTFPreCursivefk" w:hAnsi="NTFPreCursivefk"/>
                <w:color w:val="0070C0"/>
                <w:sz w:val="24"/>
                <w:szCs w:val="24"/>
              </w:rPr>
              <w:t>Life cycle, reproduce, sexual, sperm, fertilises, egg, live young, metamorphosis, asexual, plantlets, runners, bulbs, cuttings</w:t>
            </w:r>
          </w:p>
        </w:tc>
        <w:tc>
          <w:tcPr>
            <w:tcW w:w="2288" w:type="dxa"/>
          </w:tcPr>
          <w:p w14:paraId="45BF583B" w14:textId="1A45BD16" w:rsidR="003C1E4D" w:rsidRPr="008F0255" w:rsidRDefault="00E2020A" w:rsidP="008F0255">
            <w:pPr>
              <w:autoSpaceDE w:val="0"/>
              <w:autoSpaceDN w:val="0"/>
              <w:adjustRightInd w:val="0"/>
              <w:rPr>
                <w:rFonts w:ascii="NTFPreCursivefk" w:hAnsi="NTFPreCursivefk"/>
                <w:color w:val="0070C0"/>
                <w:sz w:val="24"/>
                <w:szCs w:val="24"/>
              </w:rPr>
            </w:pPr>
            <w:r>
              <w:rPr>
                <w:rFonts w:ascii="NTFPreCursivefk" w:hAnsi="NTFPreCursivefk"/>
                <w:color w:val="0070C0"/>
                <w:sz w:val="24"/>
                <w:szCs w:val="24"/>
              </w:rPr>
              <w:t>Biodiversity, species, variety, v</w:t>
            </w:r>
            <w:r w:rsidR="003C1E4D" w:rsidRPr="008F0255">
              <w:rPr>
                <w:rFonts w:ascii="NTFPreCursivefk" w:hAnsi="NTFPreCursivefk"/>
                <w:color w:val="0070C0"/>
                <w:sz w:val="24"/>
                <w:szCs w:val="24"/>
              </w:rPr>
              <w:t>ertebrates, fish, amphibians, reptiles, birds, mammals, invertebrates, insects, spiders, snails, worms, flowering and nonflowering</w:t>
            </w:r>
            <w:r w:rsidR="00C01697">
              <w:rPr>
                <w:rFonts w:ascii="NTFPreCursivefk" w:hAnsi="NTFPreCursivefk"/>
                <w:color w:val="0070C0"/>
                <w:sz w:val="24"/>
                <w:szCs w:val="24"/>
              </w:rPr>
              <w:t>, microorganisms, bacteria,</w:t>
            </w:r>
            <w:r w:rsidR="002A3BFA">
              <w:rPr>
                <w:rFonts w:ascii="NTFPreCursivefk" w:hAnsi="NTFPreCursivefk"/>
                <w:color w:val="0070C0"/>
                <w:sz w:val="24"/>
                <w:szCs w:val="24"/>
              </w:rPr>
              <w:t xml:space="preserve"> virus, decay</w:t>
            </w:r>
            <w:r w:rsidR="006777B9">
              <w:rPr>
                <w:rFonts w:ascii="NTFPreCursivefk" w:hAnsi="NTFPreCursivefk"/>
                <w:color w:val="0070C0"/>
                <w:sz w:val="24"/>
                <w:szCs w:val="24"/>
              </w:rPr>
              <w:t>, microbe</w:t>
            </w:r>
          </w:p>
          <w:p w14:paraId="58A89E68" w14:textId="77777777" w:rsidR="003C1E4D" w:rsidRPr="00D75E70" w:rsidRDefault="003C1E4D" w:rsidP="003C1E4D">
            <w:pPr>
              <w:autoSpaceDE w:val="0"/>
              <w:autoSpaceDN w:val="0"/>
              <w:adjustRightInd w:val="0"/>
              <w:rPr>
                <w:rFonts w:ascii="NTFPreCursivefk" w:hAnsi="NTFPreCursivefk"/>
                <w:color w:val="0070C0"/>
                <w:sz w:val="24"/>
                <w:szCs w:val="24"/>
              </w:rPr>
            </w:pPr>
          </w:p>
        </w:tc>
      </w:tr>
    </w:tbl>
    <w:p w14:paraId="2A9228B1" w14:textId="77777777" w:rsidR="00961B13" w:rsidRPr="00D75E70" w:rsidRDefault="00961B13" w:rsidP="00D75E70">
      <w:pPr>
        <w:pStyle w:val="ListParagraph"/>
        <w:numPr>
          <w:ilvl w:val="0"/>
          <w:numId w:val="34"/>
        </w:numPr>
        <w:rPr>
          <w:rFonts w:ascii="NTFPreCursivefk" w:hAnsi="NTFPreCursivefk"/>
          <w:sz w:val="24"/>
          <w:szCs w:val="24"/>
        </w:rPr>
      </w:pPr>
      <w:r w:rsidRPr="00D75E70">
        <w:rPr>
          <w:rFonts w:ascii="NTFPreCursivefk" w:hAnsi="NTFPreCursivefk"/>
          <w:sz w:val="24"/>
          <w:szCs w:val="24"/>
        </w:rPr>
        <w:br w:type="page"/>
      </w:r>
    </w:p>
    <w:tbl>
      <w:tblPr>
        <w:tblStyle w:val="TableGrid"/>
        <w:tblpPr w:leftFromText="180" w:rightFromText="180" w:vertAnchor="text" w:horzAnchor="margin" w:tblpXSpec="center" w:tblpY="320"/>
        <w:tblW w:w="16013" w:type="dxa"/>
        <w:tblLook w:val="04A0" w:firstRow="1" w:lastRow="0" w:firstColumn="1" w:lastColumn="0" w:noHBand="0" w:noVBand="1"/>
      </w:tblPr>
      <w:tblGrid>
        <w:gridCol w:w="2122"/>
        <w:gridCol w:w="2453"/>
        <w:gridCol w:w="2287"/>
        <w:gridCol w:w="2288"/>
        <w:gridCol w:w="2287"/>
        <w:gridCol w:w="2288"/>
        <w:gridCol w:w="2288"/>
      </w:tblGrid>
      <w:tr w:rsidR="0025172D" w:rsidRPr="00D75E70" w14:paraId="78C7AE57" w14:textId="77777777" w:rsidTr="0025172D">
        <w:trPr>
          <w:trHeight w:val="151"/>
        </w:trPr>
        <w:tc>
          <w:tcPr>
            <w:tcW w:w="16013" w:type="dxa"/>
            <w:gridSpan w:val="7"/>
            <w:shd w:val="clear" w:color="auto" w:fill="9CC2E5" w:themeFill="accent1" w:themeFillTint="99"/>
          </w:tcPr>
          <w:p w14:paraId="442FCC91" w14:textId="77777777" w:rsidR="0025172D" w:rsidRPr="00AE28E1" w:rsidRDefault="0025172D" w:rsidP="00AE28E1">
            <w:pPr>
              <w:jc w:val="center"/>
              <w:rPr>
                <w:rFonts w:ascii="NTFPreCursivefk" w:hAnsi="NTFPreCursivefk"/>
                <w:b/>
                <w:sz w:val="24"/>
                <w:szCs w:val="24"/>
              </w:rPr>
            </w:pPr>
            <w:r w:rsidRPr="00AE28E1">
              <w:rPr>
                <w:rFonts w:ascii="NTFPreCursivefk" w:hAnsi="NTFPreCursivefk"/>
                <w:b/>
                <w:sz w:val="24"/>
                <w:szCs w:val="24"/>
              </w:rPr>
              <w:lastRenderedPageBreak/>
              <w:t>Evolution &amp; Inheritance</w:t>
            </w:r>
          </w:p>
        </w:tc>
      </w:tr>
      <w:tr w:rsidR="0025172D" w:rsidRPr="00D75E70" w14:paraId="495E929F" w14:textId="77777777" w:rsidTr="00705BE2">
        <w:trPr>
          <w:trHeight w:val="151"/>
        </w:trPr>
        <w:tc>
          <w:tcPr>
            <w:tcW w:w="2122" w:type="dxa"/>
            <w:shd w:val="clear" w:color="auto" w:fill="FFE599" w:themeFill="accent4" w:themeFillTint="66"/>
          </w:tcPr>
          <w:p w14:paraId="1F782D61" w14:textId="69296BE0" w:rsidR="0025172D" w:rsidRPr="00D75E70" w:rsidRDefault="00A72D43" w:rsidP="00DE2DE1">
            <w:pPr>
              <w:pStyle w:val="ListParagraph"/>
              <w:ind w:left="360"/>
              <w:jc w:val="center"/>
              <w:rPr>
                <w:rFonts w:ascii="NTFPreCursivefk" w:hAnsi="NTFPreCursivefk"/>
                <w:sz w:val="24"/>
                <w:szCs w:val="24"/>
              </w:rPr>
            </w:pPr>
            <w:r>
              <w:rPr>
                <w:rFonts w:ascii="NTFPreCursivefk" w:hAnsi="NTFPreCursivefk"/>
                <w:sz w:val="24"/>
                <w:szCs w:val="24"/>
              </w:rPr>
              <w:t>EYFS</w:t>
            </w:r>
          </w:p>
        </w:tc>
        <w:tc>
          <w:tcPr>
            <w:tcW w:w="2453" w:type="dxa"/>
            <w:shd w:val="clear" w:color="auto" w:fill="FFE599" w:themeFill="accent4" w:themeFillTint="66"/>
          </w:tcPr>
          <w:p w14:paraId="607199C2" w14:textId="77777777" w:rsidR="0025172D" w:rsidRPr="00D75E70" w:rsidRDefault="0025172D" w:rsidP="00DE2DE1">
            <w:pPr>
              <w:pStyle w:val="ListParagraph"/>
              <w:ind w:left="360"/>
              <w:jc w:val="center"/>
              <w:rPr>
                <w:rFonts w:ascii="NTFPreCursivefk" w:hAnsi="NTFPreCursivefk"/>
                <w:sz w:val="24"/>
                <w:szCs w:val="24"/>
              </w:rPr>
            </w:pPr>
            <w:r w:rsidRPr="00D75E70">
              <w:rPr>
                <w:rFonts w:ascii="NTFPreCursivefk" w:hAnsi="NTFPreCursivefk"/>
                <w:sz w:val="24"/>
                <w:szCs w:val="24"/>
              </w:rPr>
              <w:t>Year 1</w:t>
            </w:r>
          </w:p>
        </w:tc>
        <w:tc>
          <w:tcPr>
            <w:tcW w:w="2287" w:type="dxa"/>
            <w:shd w:val="clear" w:color="auto" w:fill="FFE599" w:themeFill="accent4" w:themeFillTint="66"/>
          </w:tcPr>
          <w:p w14:paraId="0124982C" w14:textId="77777777" w:rsidR="0025172D" w:rsidRPr="00D75E70" w:rsidRDefault="0025172D" w:rsidP="00DE2DE1">
            <w:pPr>
              <w:pStyle w:val="ListParagraph"/>
              <w:ind w:left="360"/>
              <w:jc w:val="center"/>
              <w:rPr>
                <w:rFonts w:ascii="NTFPreCursivefk" w:hAnsi="NTFPreCursivefk"/>
                <w:sz w:val="24"/>
                <w:szCs w:val="24"/>
              </w:rPr>
            </w:pPr>
            <w:r w:rsidRPr="00D75E70">
              <w:rPr>
                <w:rFonts w:ascii="NTFPreCursivefk" w:hAnsi="NTFPreCursivefk"/>
                <w:sz w:val="24"/>
                <w:szCs w:val="24"/>
              </w:rPr>
              <w:t>Year 2</w:t>
            </w:r>
          </w:p>
        </w:tc>
        <w:tc>
          <w:tcPr>
            <w:tcW w:w="2288" w:type="dxa"/>
            <w:shd w:val="clear" w:color="auto" w:fill="FFE599" w:themeFill="accent4" w:themeFillTint="66"/>
          </w:tcPr>
          <w:p w14:paraId="73EE8AA6" w14:textId="77777777" w:rsidR="0025172D" w:rsidRPr="00D75E70" w:rsidRDefault="0025172D" w:rsidP="00DE2DE1">
            <w:pPr>
              <w:pStyle w:val="ListParagraph"/>
              <w:ind w:left="360"/>
              <w:jc w:val="center"/>
              <w:rPr>
                <w:rFonts w:ascii="NTFPreCursivefk" w:hAnsi="NTFPreCursivefk"/>
                <w:sz w:val="24"/>
                <w:szCs w:val="24"/>
              </w:rPr>
            </w:pPr>
            <w:r w:rsidRPr="00D75E70">
              <w:rPr>
                <w:rFonts w:ascii="NTFPreCursivefk" w:hAnsi="NTFPreCursivefk"/>
                <w:sz w:val="24"/>
                <w:szCs w:val="24"/>
              </w:rPr>
              <w:t>Year 3</w:t>
            </w:r>
          </w:p>
        </w:tc>
        <w:tc>
          <w:tcPr>
            <w:tcW w:w="2287" w:type="dxa"/>
            <w:shd w:val="clear" w:color="auto" w:fill="FFE599" w:themeFill="accent4" w:themeFillTint="66"/>
          </w:tcPr>
          <w:p w14:paraId="214A0B21" w14:textId="77777777" w:rsidR="0025172D" w:rsidRPr="00D75E70" w:rsidRDefault="0025172D" w:rsidP="00DE2DE1">
            <w:pPr>
              <w:pStyle w:val="ListParagraph"/>
              <w:ind w:left="360"/>
              <w:jc w:val="center"/>
              <w:rPr>
                <w:rFonts w:ascii="NTFPreCursivefk" w:hAnsi="NTFPreCursivefk"/>
                <w:sz w:val="24"/>
                <w:szCs w:val="24"/>
              </w:rPr>
            </w:pPr>
            <w:r w:rsidRPr="00D75E70">
              <w:rPr>
                <w:rFonts w:ascii="NTFPreCursivefk" w:hAnsi="NTFPreCursivefk"/>
                <w:sz w:val="24"/>
                <w:szCs w:val="24"/>
              </w:rPr>
              <w:t>Year 4</w:t>
            </w:r>
          </w:p>
        </w:tc>
        <w:tc>
          <w:tcPr>
            <w:tcW w:w="2288" w:type="dxa"/>
            <w:shd w:val="clear" w:color="auto" w:fill="FFE599" w:themeFill="accent4" w:themeFillTint="66"/>
          </w:tcPr>
          <w:p w14:paraId="3099A391" w14:textId="77777777" w:rsidR="0025172D" w:rsidRPr="00D75E70" w:rsidRDefault="0025172D" w:rsidP="00DE2DE1">
            <w:pPr>
              <w:pStyle w:val="ListParagraph"/>
              <w:ind w:left="360"/>
              <w:jc w:val="center"/>
              <w:rPr>
                <w:rFonts w:ascii="NTFPreCursivefk" w:hAnsi="NTFPreCursivefk"/>
                <w:sz w:val="24"/>
                <w:szCs w:val="24"/>
              </w:rPr>
            </w:pPr>
            <w:r w:rsidRPr="00D75E70">
              <w:rPr>
                <w:rFonts w:ascii="NTFPreCursivefk" w:hAnsi="NTFPreCursivefk"/>
                <w:sz w:val="24"/>
                <w:szCs w:val="24"/>
              </w:rPr>
              <w:t>Year 5</w:t>
            </w:r>
          </w:p>
        </w:tc>
        <w:tc>
          <w:tcPr>
            <w:tcW w:w="2288" w:type="dxa"/>
            <w:shd w:val="clear" w:color="auto" w:fill="FFE599" w:themeFill="accent4" w:themeFillTint="66"/>
          </w:tcPr>
          <w:p w14:paraId="1124BC75" w14:textId="77777777" w:rsidR="0025172D" w:rsidRPr="00D75E70" w:rsidRDefault="0025172D" w:rsidP="00DE2DE1">
            <w:pPr>
              <w:pStyle w:val="ListParagraph"/>
              <w:ind w:left="360"/>
              <w:jc w:val="center"/>
              <w:rPr>
                <w:rFonts w:ascii="NTFPreCursivefk" w:hAnsi="NTFPreCursivefk"/>
                <w:sz w:val="24"/>
                <w:szCs w:val="24"/>
              </w:rPr>
            </w:pPr>
            <w:r w:rsidRPr="00D75E70">
              <w:rPr>
                <w:rFonts w:ascii="NTFPreCursivefk" w:hAnsi="NTFPreCursivefk"/>
                <w:sz w:val="24"/>
                <w:szCs w:val="24"/>
              </w:rPr>
              <w:t>Year 6</w:t>
            </w:r>
          </w:p>
        </w:tc>
      </w:tr>
      <w:tr w:rsidR="0025172D" w:rsidRPr="00D75E70" w14:paraId="17FFB0A9" w14:textId="77777777" w:rsidTr="00D72C4C">
        <w:trPr>
          <w:trHeight w:val="1190"/>
        </w:trPr>
        <w:tc>
          <w:tcPr>
            <w:tcW w:w="2122" w:type="dxa"/>
            <w:shd w:val="clear" w:color="auto" w:fill="F2F2F2" w:themeFill="background1" w:themeFillShade="F2"/>
          </w:tcPr>
          <w:p w14:paraId="4C2BA77E" w14:textId="77777777" w:rsidR="0025172D" w:rsidRPr="00D75E70" w:rsidRDefault="0025172D" w:rsidP="001756B8">
            <w:pPr>
              <w:pStyle w:val="ListParagraph"/>
              <w:autoSpaceDE w:val="0"/>
              <w:autoSpaceDN w:val="0"/>
              <w:adjustRightInd w:val="0"/>
              <w:ind w:left="360"/>
              <w:rPr>
                <w:rFonts w:ascii="NTFPreCursivefk" w:hAnsi="NTFPreCursivefk"/>
                <w:sz w:val="24"/>
                <w:szCs w:val="24"/>
              </w:rPr>
            </w:pPr>
          </w:p>
        </w:tc>
        <w:tc>
          <w:tcPr>
            <w:tcW w:w="2453" w:type="dxa"/>
            <w:shd w:val="clear" w:color="auto" w:fill="F2F2F2" w:themeFill="background1" w:themeFillShade="F2"/>
          </w:tcPr>
          <w:p w14:paraId="41C55C6C" w14:textId="77777777" w:rsidR="0025172D" w:rsidRPr="00D75E70" w:rsidRDefault="0025172D" w:rsidP="001756B8">
            <w:pPr>
              <w:pStyle w:val="ListParagraph"/>
              <w:autoSpaceDE w:val="0"/>
              <w:autoSpaceDN w:val="0"/>
              <w:adjustRightInd w:val="0"/>
              <w:ind w:left="360"/>
              <w:rPr>
                <w:rFonts w:ascii="NTFPreCursivefk" w:hAnsi="NTFPreCursivefk"/>
                <w:sz w:val="24"/>
                <w:szCs w:val="24"/>
              </w:rPr>
            </w:pPr>
          </w:p>
        </w:tc>
        <w:tc>
          <w:tcPr>
            <w:tcW w:w="2287" w:type="dxa"/>
            <w:shd w:val="clear" w:color="auto" w:fill="F2F2F2" w:themeFill="background1" w:themeFillShade="F2"/>
          </w:tcPr>
          <w:p w14:paraId="4B77784C" w14:textId="77777777" w:rsidR="0025172D" w:rsidRPr="00D75E70" w:rsidRDefault="0025172D" w:rsidP="001756B8">
            <w:pPr>
              <w:pStyle w:val="ListParagraph"/>
              <w:autoSpaceDE w:val="0"/>
              <w:autoSpaceDN w:val="0"/>
              <w:adjustRightInd w:val="0"/>
              <w:ind w:left="360"/>
              <w:rPr>
                <w:rFonts w:ascii="NTFPreCursivefk" w:hAnsi="NTFPreCursivefk"/>
                <w:sz w:val="24"/>
                <w:szCs w:val="24"/>
              </w:rPr>
            </w:pPr>
          </w:p>
        </w:tc>
        <w:tc>
          <w:tcPr>
            <w:tcW w:w="2288" w:type="dxa"/>
            <w:shd w:val="clear" w:color="auto" w:fill="F2F2F2" w:themeFill="background1" w:themeFillShade="F2"/>
          </w:tcPr>
          <w:p w14:paraId="414EC603" w14:textId="77777777" w:rsidR="0025172D" w:rsidRPr="00D75E70" w:rsidRDefault="0025172D" w:rsidP="001756B8">
            <w:pPr>
              <w:pStyle w:val="ListParagraph"/>
              <w:autoSpaceDE w:val="0"/>
              <w:autoSpaceDN w:val="0"/>
              <w:adjustRightInd w:val="0"/>
              <w:ind w:left="360"/>
              <w:rPr>
                <w:rFonts w:ascii="NTFPreCursivefk" w:hAnsi="NTFPreCursivefk"/>
                <w:sz w:val="24"/>
                <w:szCs w:val="24"/>
              </w:rPr>
            </w:pPr>
          </w:p>
        </w:tc>
        <w:tc>
          <w:tcPr>
            <w:tcW w:w="2287" w:type="dxa"/>
            <w:shd w:val="clear" w:color="auto" w:fill="F2F2F2" w:themeFill="background1" w:themeFillShade="F2"/>
          </w:tcPr>
          <w:p w14:paraId="060F4918" w14:textId="77777777" w:rsidR="0025172D" w:rsidRPr="00D75E70" w:rsidRDefault="0025172D" w:rsidP="001756B8">
            <w:pPr>
              <w:pStyle w:val="ListParagraph"/>
              <w:ind w:left="360"/>
              <w:rPr>
                <w:rFonts w:ascii="NTFPreCursivefk" w:hAnsi="NTFPreCursivefk"/>
                <w:sz w:val="24"/>
                <w:szCs w:val="24"/>
              </w:rPr>
            </w:pPr>
          </w:p>
        </w:tc>
        <w:tc>
          <w:tcPr>
            <w:tcW w:w="2288" w:type="dxa"/>
            <w:shd w:val="clear" w:color="auto" w:fill="F2F2F2" w:themeFill="background1" w:themeFillShade="F2"/>
          </w:tcPr>
          <w:p w14:paraId="1DEE5DC8" w14:textId="77777777" w:rsidR="0025172D" w:rsidRDefault="0025172D" w:rsidP="001756B8">
            <w:pPr>
              <w:pStyle w:val="ListParagraph"/>
              <w:autoSpaceDE w:val="0"/>
              <w:autoSpaceDN w:val="0"/>
              <w:adjustRightInd w:val="0"/>
              <w:ind w:left="360"/>
              <w:rPr>
                <w:rFonts w:ascii="NTFPreCursivefk" w:hAnsi="NTFPreCursivefk"/>
                <w:sz w:val="24"/>
                <w:szCs w:val="24"/>
              </w:rPr>
            </w:pPr>
          </w:p>
          <w:p w14:paraId="1373D5B1" w14:textId="037E4374" w:rsidR="001756B8" w:rsidRPr="00D75E70" w:rsidRDefault="001756B8" w:rsidP="001756B8">
            <w:pPr>
              <w:pStyle w:val="ListParagraph"/>
              <w:autoSpaceDE w:val="0"/>
              <w:autoSpaceDN w:val="0"/>
              <w:adjustRightInd w:val="0"/>
              <w:ind w:left="360"/>
              <w:rPr>
                <w:rFonts w:ascii="NTFPreCursivefk" w:hAnsi="NTFPreCursivefk"/>
                <w:sz w:val="24"/>
                <w:szCs w:val="24"/>
              </w:rPr>
            </w:pPr>
          </w:p>
        </w:tc>
        <w:tc>
          <w:tcPr>
            <w:tcW w:w="2288" w:type="dxa"/>
          </w:tcPr>
          <w:p w14:paraId="5DD9B513" w14:textId="77777777" w:rsidR="00293053" w:rsidRPr="00D75E70" w:rsidRDefault="00961B13" w:rsidP="00D75E70">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t xml:space="preserve">Recognise that living things have changed over time and that fossils provide information about living things that inhabited the Earth millions of years </w:t>
            </w:r>
            <w:proofErr w:type="gramStart"/>
            <w:r w:rsidRPr="00D75E70">
              <w:rPr>
                <w:rFonts w:ascii="NTFPreCursivefk" w:hAnsi="NTFPreCursivefk"/>
                <w:sz w:val="24"/>
                <w:szCs w:val="24"/>
              </w:rPr>
              <w:t>ago</w:t>
            </w:r>
            <w:proofErr w:type="gramEnd"/>
            <w:r w:rsidRPr="00D75E70">
              <w:rPr>
                <w:rFonts w:ascii="NTFPreCursivefk" w:hAnsi="NTFPreCursivefk"/>
                <w:sz w:val="24"/>
                <w:szCs w:val="24"/>
              </w:rPr>
              <w:t xml:space="preserve"> </w:t>
            </w:r>
          </w:p>
          <w:p w14:paraId="04048893" w14:textId="77777777" w:rsidR="00293053" w:rsidRPr="00D75E70" w:rsidRDefault="00961B13" w:rsidP="00D75E70">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t xml:space="preserve">Recognise that living things produce offspring of the same kind, but normally offspring vary and are not identical to their </w:t>
            </w:r>
            <w:proofErr w:type="gramStart"/>
            <w:r w:rsidRPr="00D75E70">
              <w:rPr>
                <w:rFonts w:ascii="NTFPreCursivefk" w:hAnsi="NTFPreCursivefk"/>
                <w:sz w:val="24"/>
                <w:szCs w:val="24"/>
              </w:rPr>
              <w:t>parents</w:t>
            </w:r>
            <w:proofErr w:type="gramEnd"/>
            <w:r w:rsidRPr="00D75E70">
              <w:rPr>
                <w:rFonts w:ascii="NTFPreCursivefk" w:hAnsi="NTFPreCursivefk"/>
                <w:sz w:val="24"/>
                <w:szCs w:val="24"/>
              </w:rPr>
              <w:t xml:space="preserve"> </w:t>
            </w:r>
          </w:p>
          <w:p w14:paraId="3CF82DBE" w14:textId="77777777" w:rsidR="0025172D" w:rsidRPr="00D75E70" w:rsidRDefault="00961B13" w:rsidP="00D75E70">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t xml:space="preserve">Identify how animals and plants are adapted to suit their environment in different ways </w:t>
            </w:r>
            <w:r w:rsidRPr="00D75E70">
              <w:rPr>
                <w:rFonts w:ascii="NTFPreCursivefk" w:hAnsi="NTFPreCursivefk"/>
                <w:sz w:val="24"/>
                <w:szCs w:val="24"/>
              </w:rPr>
              <w:lastRenderedPageBreak/>
              <w:t>and that adaptation may lead to evolution</w:t>
            </w:r>
          </w:p>
        </w:tc>
      </w:tr>
      <w:tr w:rsidR="00E4247A" w:rsidRPr="00D75E70" w14:paraId="6C7FFAC7" w14:textId="77777777" w:rsidTr="00613512">
        <w:trPr>
          <w:trHeight w:val="1190"/>
        </w:trPr>
        <w:tc>
          <w:tcPr>
            <w:tcW w:w="16013" w:type="dxa"/>
            <w:gridSpan w:val="7"/>
            <w:shd w:val="clear" w:color="auto" w:fill="D9D9D9" w:themeFill="background1" w:themeFillShade="D9"/>
          </w:tcPr>
          <w:p w14:paraId="63952A2D" w14:textId="4DE8BE39" w:rsidR="00CA085F" w:rsidRPr="00CA085F" w:rsidRDefault="00E4247A" w:rsidP="00CA085F">
            <w:pPr>
              <w:pStyle w:val="ListParagraph"/>
              <w:autoSpaceDE w:val="0"/>
              <w:autoSpaceDN w:val="0"/>
              <w:adjustRightInd w:val="0"/>
              <w:ind w:left="360"/>
              <w:jc w:val="center"/>
              <w:rPr>
                <w:rFonts w:ascii="NTFPreCursivefk" w:hAnsi="NTFPreCursivefk"/>
                <w:b/>
                <w:sz w:val="24"/>
                <w:szCs w:val="24"/>
              </w:rPr>
            </w:pPr>
            <w:r w:rsidRPr="00D75E70">
              <w:rPr>
                <w:rFonts w:ascii="NTFPreCursivefk" w:hAnsi="NTFPreCursivefk"/>
                <w:b/>
                <w:sz w:val="24"/>
                <w:szCs w:val="24"/>
              </w:rPr>
              <w:lastRenderedPageBreak/>
              <w:t>Key Vocabular</w:t>
            </w:r>
            <w:r w:rsidR="00CA085F">
              <w:rPr>
                <w:rFonts w:ascii="NTFPreCursivefk" w:hAnsi="NTFPreCursivefk"/>
                <w:b/>
                <w:sz w:val="24"/>
                <w:szCs w:val="24"/>
              </w:rPr>
              <w:t>y</w:t>
            </w:r>
          </w:p>
        </w:tc>
      </w:tr>
      <w:tr w:rsidR="0025172D" w:rsidRPr="00D75E70" w14:paraId="4EF7E486" w14:textId="77777777" w:rsidTr="00D72C4C">
        <w:trPr>
          <w:trHeight w:val="1190"/>
        </w:trPr>
        <w:tc>
          <w:tcPr>
            <w:tcW w:w="2122" w:type="dxa"/>
            <w:shd w:val="clear" w:color="auto" w:fill="F2F2F2" w:themeFill="background1" w:themeFillShade="F2"/>
          </w:tcPr>
          <w:p w14:paraId="472906AE" w14:textId="77777777" w:rsidR="0025172D" w:rsidRPr="001756B8" w:rsidRDefault="0025172D" w:rsidP="001756B8">
            <w:pPr>
              <w:autoSpaceDE w:val="0"/>
              <w:autoSpaceDN w:val="0"/>
              <w:adjustRightInd w:val="0"/>
              <w:rPr>
                <w:rFonts w:ascii="NTFPreCursivefk" w:hAnsi="NTFPreCursivefk"/>
                <w:color w:val="0070C0"/>
                <w:sz w:val="24"/>
                <w:szCs w:val="24"/>
              </w:rPr>
            </w:pPr>
          </w:p>
        </w:tc>
        <w:tc>
          <w:tcPr>
            <w:tcW w:w="2453" w:type="dxa"/>
            <w:shd w:val="clear" w:color="auto" w:fill="F2F2F2" w:themeFill="background1" w:themeFillShade="F2"/>
          </w:tcPr>
          <w:p w14:paraId="0BF21F66" w14:textId="77777777" w:rsidR="0025172D" w:rsidRPr="001756B8" w:rsidRDefault="0025172D" w:rsidP="001756B8">
            <w:pPr>
              <w:autoSpaceDE w:val="0"/>
              <w:autoSpaceDN w:val="0"/>
              <w:adjustRightInd w:val="0"/>
              <w:rPr>
                <w:rFonts w:ascii="NTFPreCursivefk" w:hAnsi="NTFPreCursivefk"/>
                <w:color w:val="0070C0"/>
                <w:sz w:val="24"/>
                <w:szCs w:val="24"/>
              </w:rPr>
            </w:pPr>
          </w:p>
        </w:tc>
        <w:tc>
          <w:tcPr>
            <w:tcW w:w="2287" w:type="dxa"/>
            <w:shd w:val="clear" w:color="auto" w:fill="F2F2F2" w:themeFill="background1" w:themeFillShade="F2"/>
          </w:tcPr>
          <w:p w14:paraId="62AB4BE4" w14:textId="77777777" w:rsidR="0025172D" w:rsidRPr="001756B8" w:rsidRDefault="0025172D" w:rsidP="001756B8">
            <w:pPr>
              <w:autoSpaceDE w:val="0"/>
              <w:autoSpaceDN w:val="0"/>
              <w:adjustRightInd w:val="0"/>
              <w:rPr>
                <w:rFonts w:ascii="NTFPreCursivefk" w:hAnsi="NTFPreCursivefk"/>
                <w:color w:val="0070C0"/>
                <w:sz w:val="24"/>
                <w:szCs w:val="24"/>
              </w:rPr>
            </w:pPr>
          </w:p>
        </w:tc>
        <w:tc>
          <w:tcPr>
            <w:tcW w:w="2288" w:type="dxa"/>
            <w:shd w:val="clear" w:color="auto" w:fill="F2F2F2" w:themeFill="background1" w:themeFillShade="F2"/>
          </w:tcPr>
          <w:p w14:paraId="608B60BD" w14:textId="77777777" w:rsidR="0025172D" w:rsidRPr="001756B8" w:rsidRDefault="0025172D" w:rsidP="001756B8">
            <w:pPr>
              <w:autoSpaceDE w:val="0"/>
              <w:autoSpaceDN w:val="0"/>
              <w:adjustRightInd w:val="0"/>
              <w:rPr>
                <w:rFonts w:ascii="NTFPreCursivefk" w:hAnsi="NTFPreCursivefk"/>
                <w:color w:val="0070C0"/>
                <w:sz w:val="24"/>
                <w:szCs w:val="24"/>
              </w:rPr>
            </w:pPr>
          </w:p>
        </w:tc>
        <w:tc>
          <w:tcPr>
            <w:tcW w:w="2287" w:type="dxa"/>
            <w:shd w:val="clear" w:color="auto" w:fill="F2F2F2" w:themeFill="background1" w:themeFillShade="F2"/>
          </w:tcPr>
          <w:p w14:paraId="5E0B169D" w14:textId="77777777" w:rsidR="0025172D" w:rsidRPr="001756B8" w:rsidRDefault="0025172D" w:rsidP="001756B8">
            <w:pPr>
              <w:rPr>
                <w:rFonts w:ascii="NTFPreCursivefk" w:hAnsi="NTFPreCursivefk"/>
                <w:color w:val="0070C0"/>
                <w:sz w:val="24"/>
                <w:szCs w:val="24"/>
              </w:rPr>
            </w:pPr>
          </w:p>
        </w:tc>
        <w:tc>
          <w:tcPr>
            <w:tcW w:w="2288" w:type="dxa"/>
            <w:shd w:val="clear" w:color="auto" w:fill="F2F2F2" w:themeFill="background1" w:themeFillShade="F2"/>
          </w:tcPr>
          <w:p w14:paraId="6A6F6AB6" w14:textId="77777777" w:rsidR="0025172D" w:rsidRPr="001756B8" w:rsidRDefault="0025172D" w:rsidP="001756B8">
            <w:pPr>
              <w:autoSpaceDE w:val="0"/>
              <w:autoSpaceDN w:val="0"/>
              <w:adjustRightInd w:val="0"/>
              <w:rPr>
                <w:rFonts w:ascii="NTFPreCursivefk" w:hAnsi="NTFPreCursivefk"/>
                <w:color w:val="0070C0"/>
                <w:sz w:val="24"/>
                <w:szCs w:val="24"/>
              </w:rPr>
            </w:pPr>
          </w:p>
        </w:tc>
        <w:tc>
          <w:tcPr>
            <w:tcW w:w="2288" w:type="dxa"/>
          </w:tcPr>
          <w:p w14:paraId="4F5DB49D" w14:textId="77777777" w:rsidR="0025172D" w:rsidRPr="008F0255" w:rsidRDefault="0025172D" w:rsidP="008F0255">
            <w:pPr>
              <w:autoSpaceDE w:val="0"/>
              <w:autoSpaceDN w:val="0"/>
              <w:adjustRightInd w:val="0"/>
              <w:rPr>
                <w:rFonts w:ascii="NTFPreCursivefk" w:hAnsi="NTFPreCursivefk"/>
                <w:color w:val="0070C0"/>
                <w:sz w:val="24"/>
                <w:szCs w:val="24"/>
              </w:rPr>
            </w:pPr>
            <w:r w:rsidRPr="008F0255">
              <w:rPr>
                <w:rFonts w:ascii="NTFPreCursivefk" w:hAnsi="NTFPreCursivefk"/>
                <w:color w:val="0070C0"/>
                <w:sz w:val="24"/>
                <w:szCs w:val="24"/>
              </w:rPr>
              <w:t>Offspring, sexual</w:t>
            </w:r>
          </w:p>
          <w:p w14:paraId="58E6C579" w14:textId="77777777" w:rsidR="0025172D" w:rsidRPr="008F0255" w:rsidRDefault="0025172D" w:rsidP="008F0255">
            <w:pPr>
              <w:autoSpaceDE w:val="0"/>
              <w:autoSpaceDN w:val="0"/>
              <w:adjustRightInd w:val="0"/>
              <w:rPr>
                <w:rFonts w:ascii="NTFPreCursivefk" w:hAnsi="NTFPreCursivefk"/>
                <w:color w:val="0070C0"/>
                <w:sz w:val="24"/>
                <w:szCs w:val="24"/>
              </w:rPr>
            </w:pPr>
            <w:r w:rsidRPr="008F0255">
              <w:rPr>
                <w:rFonts w:ascii="NTFPreCursivefk" w:hAnsi="NTFPreCursivefk"/>
                <w:color w:val="0070C0"/>
                <w:sz w:val="24"/>
                <w:szCs w:val="24"/>
              </w:rPr>
              <w:t>reproduction, vary,</w:t>
            </w:r>
          </w:p>
          <w:p w14:paraId="28329604" w14:textId="77777777" w:rsidR="0025172D" w:rsidRPr="008F0255" w:rsidRDefault="0025172D" w:rsidP="008F0255">
            <w:pPr>
              <w:autoSpaceDE w:val="0"/>
              <w:autoSpaceDN w:val="0"/>
              <w:adjustRightInd w:val="0"/>
              <w:rPr>
                <w:rFonts w:ascii="NTFPreCursivefk" w:hAnsi="NTFPreCursivefk"/>
                <w:color w:val="0070C0"/>
                <w:sz w:val="24"/>
                <w:szCs w:val="24"/>
              </w:rPr>
            </w:pPr>
            <w:r w:rsidRPr="008F0255">
              <w:rPr>
                <w:rFonts w:ascii="NTFPreCursivefk" w:hAnsi="NTFPreCursivefk"/>
                <w:color w:val="0070C0"/>
                <w:sz w:val="24"/>
                <w:szCs w:val="24"/>
              </w:rPr>
              <w:t>characteristics, suited,</w:t>
            </w:r>
          </w:p>
          <w:p w14:paraId="37B1CFE0" w14:textId="77777777" w:rsidR="0025172D" w:rsidRPr="008F0255" w:rsidRDefault="0025172D" w:rsidP="008F0255">
            <w:pPr>
              <w:autoSpaceDE w:val="0"/>
              <w:autoSpaceDN w:val="0"/>
              <w:adjustRightInd w:val="0"/>
              <w:rPr>
                <w:rFonts w:ascii="NTFPreCursivefk" w:hAnsi="NTFPreCursivefk"/>
                <w:color w:val="0070C0"/>
                <w:sz w:val="24"/>
                <w:szCs w:val="24"/>
              </w:rPr>
            </w:pPr>
            <w:r w:rsidRPr="008F0255">
              <w:rPr>
                <w:rFonts w:ascii="NTFPreCursivefk" w:hAnsi="NTFPreCursivefk"/>
                <w:color w:val="0070C0"/>
                <w:sz w:val="24"/>
                <w:szCs w:val="24"/>
              </w:rPr>
              <w:t>adapted, environment,</w:t>
            </w:r>
          </w:p>
          <w:p w14:paraId="3B809599" w14:textId="77777777" w:rsidR="0025172D" w:rsidRPr="008F0255" w:rsidRDefault="0025172D" w:rsidP="008F0255">
            <w:pPr>
              <w:autoSpaceDE w:val="0"/>
              <w:autoSpaceDN w:val="0"/>
              <w:adjustRightInd w:val="0"/>
              <w:rPr>
                <w:rFonts w:ascii="NTFPreCursivefk" w:hAnsi="NTFPreCursivefk"/>
                <w:color w:val="0070C0"/>
                <w:sz w:val="24"/>
                <w:szCs w:val="24"/>
              </w:rPr>
            </w:pPr>
            <w:r w:rsidRPr="008F0255">
              <w:rPr>
                <w:rFonts w:ascii="NTFPreCursivefk" w:hAnsi="NTFPreCursivefk"/>
                <w:color w:val="0070C0"/>
                <w:sz w:val="24"/>
                <w:szCs w:val="24"/>
              </w:rPr>
              <w:t>inherited, species, fossils</w:t>
            </w:r>
          </w:p>
        </w:tc>
      </w:tr>
    </w:tbl>
    <w:p w14:paraId="1706CFA2" w14:textId="77777777" w:rsidR="003C1E4D" w:rsidRPr="00D75E70" w:rsidRDefault="003C1E4D" w:rsidP="00D75E70">
      <w:pPr>
        <w:pStyle w:val="ListParagraph"/>
        <w:numPr>
          <w:ilvl w:val="0"/>
          <w:numId w:val="34"/>
        </w:numPr>
        <w:rPr>
          <w:rFonts w:ascii="NTFPreCursivefk" w:hAnsi="NTFPreCursivefk"/>
          <w:sz w:val="24"/>
          <w:szCs w:val="24"/>
        </w:rPr>
      </w:pPr>
      <w:r w:rsidRPr="00D75E70">
        <w:rPr>
          <w:rFonts w:ascii="NTFPreCursivefk" w:hAnsi="NTFPreCursivefk"/>
          <w:sz w:val="24"/>
          <w:szCs w:val="24"/>
        </w:rPr>
        <w:br w:type="page"/>
      </w:r>
    </w:p>
    <w:tbl>
      <w:tblPr>
        <w:tblStyle w:val="TableGrid"/>
        <w:tblW w:w="16013" w:type="dxa"/>
        <w:jc w:val="center"/>
        <w:tblLook w:val="04A0" w:firstRow="1" w:lastRow="0" w:firstColumn="1" w:lastColumn="0" w:noHBand="0" w:noVBand="1"/>
      </w:tblPr>
      <w:tblGrid>
        <w:gridCol w:w="2122"/>
        <w:gridCol w:w="2453"/>
        <w:gridCol w:w="2287"/>
        <w:gridCol w:w="2288"/>
        <w:gridCol w:w="2287"/>
        <w:gridCol w:w="2288"/>
        <w:gridCol w:w="2288"/>
      </w:tblGrid>
      <w:tr w:rsidR="003C1E4D" w:rsidRPr="00D75E70" w14:paraId="041CDB2B" w14:textId="77777777" w:rsidTr="00961B13">
        <w:trPr>
          <w:trHeight w:val="151"/>
          <w:jc w:val="center"/>
        </w:trPr>
        <w:tc>
          <w:tcPr>
            <w:tcW w:w="16013" w:type="dxa"/>
            <w:gridSpan w:val="7"/>
            <w:shd w:val="clear" w:color="auto" w:fill="9CC2E5" w:themeFill="accent1" w:themeFillTint="99"/>
          </w:tcPr>
          <w:p w14:paraId="7B58435A" w14:textId="77777777" w:rsidR="003C1E4D" w:rsidRPr="00AE28E1" w:rsidRDefault="0025172D" w:rsidP="00AE28E1">
            <w:pPr>
              <w:jc w:val="center"/>
              <w:rPr>
                <w:rFonts w:ascii="NTFPreCursivefk" w:hAnsi="NTFPreCursivefk"/>
                <w:b/>
                <w:sz w:val="24"/>
                <w:szCs w:val="24"/>
              </w:rPr>
            </w:pPr>
            <w:r w:rsidRPr="00AE28E1">
              <w:rPr>
                <w:rFonts w:ascii="NTFPreCursivefk" w:hAnsi="NTFPreCursivefk"/>
                <w:b/>
                <w:sz w:val="24"/>
                <w:szCs w:val="24"/>
              </w:rPr>
              <w:lastRenderedPageBreak/>
              <w:t>Forces</w:t>
            </w:r>
            <w:r w:rsidR="00961B13" w:rsidRPr="00AE28E1">
              <w:rPr>
                <w:rFonts w:ascii="NTFPreCursivefk" w:hAnsi="NTFPreCursivefk"/>
                <w:b/>
                <w:sz w:val="24"/>
                <w:szCs w:val="24"/>
              </w:rPr>
              <w:t xml:space="preserve"> &amp; Magnets</w:t>
            </w:r>
          </w:p>
        </w:tc>
      </w:tr>
      <w:tr w:rsidR="003C1E4D" w:rsidRPr="00D75E70" w14:paraId="171F2A77" w14:textId="77777777" w:rsidTr="00705BE2">
        <w:trPr>
          <w:trHeight w:val="151"/>
          <w:jc w:val="center"/>
        </w:trPr>
        <w:tc>
          <w:tcPr>
            <w:tcW w:w="2122" w:type="dxa"/>
            <w:shd w:val="clear" w:color="auto" w:fill="FFE599" w:themeFill="accent4" w:themeFillTint="66"/>
          </w:tcPr>
          <w:p w14:paraId="6210C3AE" w14:textId="507EA8CB" w:rsidR="003C1E4D" w:rsidRPr="00C01697" w:rsidRDefault="00A72D43" w:rsidP="00C01697">
            <w:pPr>
              <w:jc w:val="center"/>
              <w:rPr>
                <w:rFonts w:ascii="NTFPreCursivefk" w:hAnsi="NTFPreCursivefk"/>
                <w:sz w:val="24"/>
                <w:szCs w:val="24"/>
              </w:rPr>
            </w:pPr>
            <w:r>
              <w:rPr>
                <w:rFonts w:ascii="NTFPreCursivefk" w:hAnsi="NTFPreCursivefk"/>
                <w:sz w:val="24"/>
                <w:szCs w:val="24"/>
              </w:rPr>
              <w:t>EYFS</w:t>
            </w:r>
          </w:p>
        </w:tc>
        <w:tc>
          <w:tcPr>
            <w:tcW w:w="2453" w:type="dxa"/>
            <w:shd w:val="clear" w:color="auto" w:fill="FFE599" w:themeFill="accent4" w:themeFillTint="66"/>
          </w:tcPr>
          <w:p w14:paraId="382FD9DB" w14:textId="77777777" w:rsidR="003C1E4D" w:rsidRPr="00C01697" w:rsidRDefault="003C1E4D" w:rsidP="00C01697">
            <w:pPr>
              <w:jc w:val="center"/>
              <w:rPr>
                <w:rFonts w:ascii="NTFPreCursivefk" w:hAnsi="NTFPreCursivefk"/>
                <w:sz w:val="24"/>
                <w:szCs w:val="24"/>
              </w:rPr>
            </w:pPr>
            <w:r w:rsidRPr="00C01697">
              <w:rPr>
                <w:rFonts w:ascii="NTFPreCursivefk" w:hAnsi="NTFPreCursivefk"/>
                <w:sz w:val="24"/>
                <w:szCs w:val="24"/>
              </w:rPr>
              <w:t>Year 1</w:t>
            </w:r>
          </w:p>
        </w:tc>
        <w:tc>
          <w:tcPr>
            <w:tcW w:w="2287" w:type="dxa"/>
            <w:shd w:val="clear" w:color="auto" w:fill="FFE599" w:themeFill="accent4" w:themeFillTint="66"/>
          </w:tcPr>
          <w:p w14:paraId="1EC572C3" w14:textId="77777777" w:rsidR="003C1E4D" w:rsidRPr="00C01697" w:rsidRDefault="003C1E4D" w:rsidP="00C01697">
            <w:pPr>
              <w:jc w:val="center"/>
              <w:rPr>
                <w:rFonts w:ascii="NTFPreCursivefk" w:hAnsi="NTFPreCursivefk"/>
                <w:sz w:val="24"/>
                <w:szCs w:val="24"/>
              </w:rPr>
            </w:pPr>
            <w:r w:rsidRPr="00C01697">
              <w:rPr>
                <w:rFonts w:ascii="NTFPreCursivefk" w:hAnsi="NTFPreCursivefk"/>
                <w:sz w:val="24"/>
                <w:szCs w:val="24"/>
              </w:rPr>
              <w:t>Year 2</w:t>
            </w:r>
          </w:p>
        </w:tc>
        <w:tc>
          <w:tcPr>
            <w:tcW w:w="2288" w:type="dxa"/>
            <w:shd w:val="clear" w:color="auto" w:fill="FFE599" w:themeFill="accent4" w:themeFillTint="66"/>
          </w:tcPr>
          <w:p w14:paraId="17D07244" w14:textId="77777777" w:rsidR="003C1E4D" w:rsidRPr="00AE28E1" w:rsidRDefault="003C1E4D" w:rsidP="00AE28E1">
            <w:pPr>
              <w:jc w:val="center"/>
              <w:rPr>
                <w:rFonts w:ascii="NTFPreCursivefk" w:hAnsi="NTFPreCursivefk"/>
                <w:sz w:val="24"/>
                <w:szCs w:val="24"/>
              </w:rPr>
            </w:pPr>
            <w:r w:rsidRPr="00AE28E1">
              <w:rPr>
                <w:rFonts w:ascii="NTFPreCursivefk" w:hAnsi="NTFPreCursivefk"/>
                <w:sz w:val="24"/>
                <w:szCs w:val="24"/>
              </w:rPr>
              <w:t>Year 3</w:t>
            </w:r>
          </w:p>
        </w:tc>
        <w:tc>
          <w:tcPr>
            <w:tcW w:w="2287" w:type="dxa"/>
            <w:shd w:val="clear" w:color="auto" w:fill="FFE599" w:themeFill="accent4" w:themeFillTint="66"/>
          </w:tcPr>
          <w:p w14:paraId="32BC62DC" w14:textId="77777777" w:rsidR="003C1E4D" w:rsidRPr="00AE28E1" w:rsidRDefault="003C1E4D" w:rsidP="00AE28E1">
            <w:pPr>
              <w:jc w:val="center"/>
              <w:rPr>
                <w:rFonts w:ascii="NTFPreCursivefk" w:hAnsi="NTFPreCursivefk"/>
                <w:sz w:val="24"/>
                <w:szCs w:val="24"/>
              </w:rPr>
            </w:pPr>
            <w:r w:rsidRPr="00AE28E1">
              <w:rPr>
                <w:rFonts w:ascii="NTFPreCursivefk" w:hAnsi="NTFPreCursivefk"/>
                <w:sz w:val="24"/>
                <w:szCs w:val="24"/>
              </w:rPr>
              <w:t>Year 4</w:t>
            </w:r>
          </w:p>
        </w:tc>
        <w:tc>
          <w:tcPr>
            <w:tcW w:w="2288" w:type="dxa"/>
            <w:shd w:val="clear" w:color="auto" w:fill="FFE599" w:themeFill="accent4" w:themeFillTint="66"/>
          </w:tcPr>
          <w:p w14:paraId="002968B1" w14:textId="77777777" w:rsidR="003C1E4D" w:rsidRPr="00AE28E1" w:rsidRDefault="003C1E4D" w:rsidP="00AE28E1">
            <w:pPr>
              <w:jc w:val="center"/>
              <w:rPr>
                <w:rFonts w:ascii="NTFPreCursivefk" w:hAnsi="NTFPreCursivefk"/>
                <w:sz w:val="24"/>
                <w:szCs w:val="24"/>
              </w:rPr>
            </w:pPr>
            <w:r w:rsidRPr="00AE28E1">
              <w:rPr>
                <w:rFonts w:ascii="NTFPreCursivefk" w:hAnsi="NTFPreCursivefk"/>
                <w:sz w:val="24"/>
                <w:szCs w:val="24"/>
              </w:rPr>
              <w:t>Year 5</w:t>
            </w:r>
          </w:p>
        </w:tc>
        <w:tc>
          <w:tcPr>
            <w:tcW w:w="2288" w:type="dxa"/>
            <w:shd w:val="clear" w:color="auto" w:fill="FFE599" w:themeFill="accent4" w:themeFillTint="66"/>
          </w:tcPr>
          <w:p w14:paraId="4FA20ED0" w14:textId="77777777" w:rsidR="003C1E4D" w:rsidRPr="00AE28E1" w:rsidRDefault="003C1E4D" w:rsidP="00AE28E1">
            <w:pPr>
              <w:jc w:val="center"/>
              <w:rPr>
                <w:rFonts w:ascii="NTFPreCursivefk" w:hAnsi="NTFPreCursivefk"/>
                <w:sz w:val="24"/>
                <w:szCs w:val="24"/>
              </w:rPr>
            </w:pPr>
            <w:r w:rsidRPr="00AE28E1">
              <w:rPr>
                <w:rFonts w:ascii="NTFPreCursivefk" w:hAnsi="NTFPreCursivefk"/>
                <w:sz w:val="24"/>
                <w:szCs w:val="24"/>
              </w:rPr>
              <w:t>Year 6</w:t>
            </w:r>
          </w:p>
        </w:tc>
      </w:tr>
      <w:tr w:rsidR="003C1E4D" w:rsidRPr="00D75E70" w14:paraId="4BF8E9F4" w14:textId="77777777" w:rsidTr="00D72C4C">
        <w:trPr>
          <w:trHeight w:val="1190"/>
          <w:jc w:val="center"/>
        </w:trPr>
        <w:tc>
          <w:tcPr>
            <w:tcW w:w="2122" w:type="dxa"/>
          </w:tcPr>
          <w:p w14:paraId="58152899" w14:textId="77777777" w:rsidR="000F39CE" w:rsidRPr="00D75E70" w:rsidRDefault="000F39CE" w:rsidP="00D75E70">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t>Explore and talk about different forces they can</w:t>
            </w:r>
            <w:r w:rsidRPr="00D75E70">
              <w:rPr>
                <w:rFonts w:ascii="Cambria" w:hAnsi="Cambria" w:cs="Cambria"/>
                <w:sz w:val="24"/>
                <w:szCs w:val="24"/>
              </w:rPr>
              <w:t> </w:t>
            </w:r>
            <w:proofErr w:type="gramStart"/>
            <w:r w:rsidRPr="00D75E70">
              <w:rPr>
                <w:rFonts w:ascii="NTFPreCursivefk" w:hAnsi="NTFPreCursivefk"/>
                <w:sz w:val="24"/>
                <w:szCs w:val="24"/>
              </w:rPr>
              <w:t>feel</w:t>
            </w:r>
            <w:proofErr w:type="gramEnd"/>
          </w:p>
          <w:p w14:paraId="3EC35F4E" w14:textId="77777777" w:rsidR="000F39CE" w:rsidRPr="001F24D3" w:rsidRDefault="000F39CE" w:rsidP="001F24D3">
            <w:pPr>
              <w:pStyle w:val="ListParagraph"/>
              <w:autoSpaceDE w:val="0"/>
              <w:autoSpaceDN w:val="0"/>
              <w:adjustRightInd w:val="0"/>
              <w:ind w:left="360"/>
              <w:rPr>
                <w:rFonts w:ascii="NTFPreCursivefk" w:hAnsi="NTFPreCursivefk"/>
                <w:color w:val="00B050"/>
                <w:sz w:val="24"/>
                <w:szCs w:val="24"/>
              </w:rPr>
            </w:pPr>
            <w:r w:rsidRPr="001F24D3">
              <w:rPr>
                <w:rFonts w:ascii="NTFPreCursivefk" w:hAnsi="NTFPreCursivefk"/>
                <w:color w:val="00B050"/>
                <w:sz w:val="24"/>
                <w:szCs w:val="24"/>
              </w:rPr>
              <w:t>Understanding the World</w:t>
            </w:r>
          </w:p>
          <w:p w14:paraId="4CD0A060" w14:textId="4B09F552" w:rsidR="003C1E4D" w:rsidRPr="00D75E70" w:rsidRDefault="003C1E4D" w:rsidP="00AB0F09">
            <w:pPr>
              <w:pStyle w:val="ListParagraph"/>
              <w:autoSpaceDE w:val="0"/>
              <w:autoSpaceDN w:val="0"/>
              <w:adjustRightInd w:val="0"/>
              <w:ind w:left="360"/>
              <w:rPr>
                <w:rFonts w:ascii="NTFPreCursivefk" w:hAnsi="NTFPreCursivefk"/>
                <w:sz w:val="24"/>
                <w:szCs w:val="24"/>
              </w:rPr>
            </w:pPr>
          </w:p>
        </w:tc>
        <w:tc>
          <w:tcPr>
            <w:tcW w:w="2453" w:type="dxa"/>
            <w:shd w:val="clear" w:color="auto" w:fill="F2F2F2" w:themeFill="background1" w:themeFillShade="F2"/>
          </w:tcPr>
          <w:p w14:paraId="7AA55EE3" w14:textId="77777777" w:rsidR="003C1E4D" w:rsidRPr="001F24D3" w:rsidRDefault="003C1E4D" w:rsidP="001F24D3">
            <w:pPr>
              <w:autoSpaceDE w:val="0"/>
              <w:autoSpaceDN w:val="0"/>
              <w:adjustRightInd w:val="0"/>
              <w:rPr>
                <w:rFonts w:ascii="NTFPreCursivefk" w:hAnsi="NTFPreCursivefk"/>
                <w:sz w:val="24"/>
                <w:szCs w:val="24"/>
              </w:rPr>
            </w:pPr>
          </w:p>
        </w:tc>
        <w:tc>
          <w:tcPr>
            <w:tcW w:w="2287" w:type="dxa"/>
            <w:shd w:val="clear" w:color="auto" w:fill="F2F2F2" w:themeFill="background1" w:themeFillShade="F2"/>
          </w:tcPr>
          <w:p w14:paraId="353611DE" w14:textId="77777777" w:rsidR="003C1E4D" w:rsidRPr="001F24D3" w:rsidRDefault="003C1E4D" w:rsidP="001F24D3">
            <w:pPr>
              <w:autoSpaceDE w:val="0"/>
              <w:autoSpaceDN w:val="0"/>
              <w:adjustRightInd w:val="0"/>
              <w:rPr>
                <w:rFonts w:ascii="NTFPreCursivefk" w:hAnsi="NTFPreCursivefk"/>
                <w:sz w:val="24"/>
                <w:szCs w:val="24"/>
              </w:rPr>
            </w:pPr>
          </w:p>
        </w:tc>
        <w:tc>
          <w:tcPr>
            <w:tcW w:w="2288" w:type="dxa"/>
          </w:tcPr>
          <w:p w14:paraId="76583E99" w14:textId="77777777" w:rsidR="009B4199" w:rsidRPr="00D75E70" w:rsidRDefault="00961B13" w:rsidP="00D75E70">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t xml:space="preserve">Compare how things move on different </w:t>
            </w:r>
            <w:proofErr w:type="gramStart"/>
            <w:r w:rsidRPr="00D75E70">
              <w:rPr>
                <w:rFonts w:ascii="NTFPreCursivefk" w:hAnsi="NTFPreCursivefk"/>
                <w:sz w:val="24"/>
                <w:szCs w:val="24"/>
              </w:rPr>
              <w:t>surfaces</w:t>
            </w:r>
            <w:proofErr w:type="gramEnd"/>
            <w:r w:rsidRPr="00D75E70">
              <w:rPr>
                <w:rFonts w:ascii="NTFPreCursivefk" w:hAnsi="NTFPreCursivefk"/>
                <w:sz w:val="24"/>
                <w:szCs w:val="24"/>
              </w:rPr>
              <w:t xml:space="preserve"> </w:t>
            </w:r>
          </w:p>
          <w:p w14:paraId="32666254" w14:textId="77777777" w:rsidR="00961B13" w:rsidRPr="00D75E70" w:rsidRDefault="009B4199" w:rsidP="00D75E70">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t>N</w:t>
            </w:r>
            <w:r w:rsidR="00961B13" w:rsidRPr="00D75E70">
              <w:rPr>
                <w:rFonts w:ascii="NTFPreCursivefk" w:hAnsi="NTFPreCursivefk"/>
                <w:sz w:val="24"/>
                <w:szCs w:val="24"/>
              </w:rPr>
              <w:t xml:space="preserve">otice that some forces need contact between 2 objects, but magnetic forces can act at a </w:t>
            </w:r>
            <w:proofErr w:type="gramStart"/>
            <w:r w:rsidR="00961B13" w:rsidRPr="00D75E70">
              <w:rPr>
                <w:rFonts w:ascii="NTFPreCursivefk" w:hAnsi="NTFPreCursivefk"/>
                <w:sz w:val="24"/>
                <w:szCs w:val="24"/>
              </w:rPr>
              <w:t>distance</w:t>
            </w:r>
            <w:proofErr w:type="gramEnd"/>
            <w:r w:rsidR="00961B13" w:rsidRPr="00D75E70">
              <w:rPr>
                <w:rFonts w:ascii="NTFPreCursivefk" w:hAnsi="NTFPreCursivefk"/>
                <w:sz w:val="24"/>
                <w:szCs w:val="24"/>
              </w:rPr>
              <w:t xml:space="preserve"> </w:t>
            </w:r>
          </w:p>
          <w:p w14:paraId="1CD6F5FA" w14:textId="77777777" w:rsidR="00961B13" w:rsidRPr="00D75E70" w:rsidRDefault="00961B13" w:rsidP="00D75E70">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t xml:space="preserve">Observe how magnets attract or repel each other and attract some materials and not </w:t>
            </w:r>
            <w:proofErr w:type="gramStart"/>
            <w:r w:rsidRPr="00D75E70">
              <w:rPr>
                <w:rFonts w:ascii="NTFPreCursivefk" w:hAnsi="NTFPreCursivefk"/>
                <w:sz w:val="24"/>
                <w:szCs w:val="24"/>
              </w:rPr>
              <w:t>others</w:t>
            </w:r>
            <w:proofErr w:type="gramEnd"/>
            <w:r w:rsidRPr="00D75E70">
              <w:rPr>
                <w:rFonts w:ascii="NTFPreCursivefk" w:hAnsi="NTFPreCursivefk"/>
                <w:sz w:val="24"/>
                <w:szCs w:val="24"/>
              </w:rPr>
              <w:t xml:space="preserve"> </w:t>
            </w:r>
          </w:p>
          <w:p w14:paraId="7DA739E7" w14:textId="77777777" w:rsidR="00961B13" w:rsidRPr="00D75E70" w:rsidRDefault="00961B13" w:rsidP="00D75E70">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t xml:space="preserve">Compare and group together a variety of everyday materials on the basis of whether they are attracted to a magnet, and identify some magnetic </w:t>
            </w:r>
            <w:proofErr w:type="gramStart"/>
            <w:r w:rsidRPr="00D75E70">
              <w:rPr>
                <w:rFonts w:ascii="NTFPreCursivefk" w:hAnsi="NTFPreCursivefk"/>
                <w:sz w:val="24"/>
                <w:szCs w:val="24"/>
              </w:rPr>
              <w:t>materials</w:t>
            </w:r>
            <w:proofErr w:type="gramEnd"/>
            <w:r w:rsidRPr="00D75E70">
              <w:rPr>
                <w:rFonts w:ascii="NTFPreCursivefk" w:hAnsi="NTFPreCursivefk"/>
                <w:sz w:val="24"/>
                <w:szCs w:val="24"/>
              </w:rPr>
              <w:t xml:space="preserve"> </w:t>
            </w:r>
          </w:p>
          <w:p w14:paraId="13655B11" w14:textId="77777777" w:rsidR="00823D03" w:rsidRPr="00D75E70" w:rsidRDefault="00961B13" w:rsidP="00D75E70">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lastRenderedPageBreak/>
              <w:t xml:space="preserve">Describe magnets as having 2 </w:t>
            </w:r>
            <w:proofErr w:type="gramStart"/>
            <w:r w:rsidRPr="00D75E70">
              <w:rPr>
                <w:rFonts w:ascii="NTFPreCursivefk" w:hAnsi="NTFPreCursivefk"/>
                <w:sz w:val="24"/>
                <w:szCs w:val="24"/>
              </w:rPr>
              <w:t>poles</w:t>
            </w:r>
            <w:proofErr w:type="gramEnd"/>
            <w:r w:rsidRPr="00D75E70">
              <w:rPr>
                <w:rFonts w:ascii="NTFPreCursivefk" w:hAnsi="NTFPreCursivefk"/>
                <w:sz w:val="24"/>
                <w:szCs w:val="24"/>
              </w:rPr>
              <w:t xml:space="preserve"> </w:t>
            </w:r>
          </w:p>
          <w:p w14:paraId="3263504D" w14:textId="77777777" w:rsidR="003C1E4D" w:rsidRPr="00D75E70" w:rsidRDefault="00961B13" w:rsidP="00D75E70">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t>Predict whether 2 magnets will attract or repel each other, depending on which poles are facing</w:t>
            </w:r>
          </w:p>
        </w:tc>
        <w:tc>
          <w:tcPr>
            <w:tcW w:w="2287" w:type="dxa"/>
            <w:shd w:val="clear" w:color="auto" w:fill="F2F2F2" w:themeFill="background1" w:themeFillShade="F2"/>
          </w:tcPr>
          <w:p w14:paraId="270C6B7F" w14:textId="77777777" w:rsidR="003C1E4D" w:rsidRPr="00D75E70" w:rsidRDefault="003C1E4D" w:rsidP="001F24D3">
            <w:pPr>
              <w:pStyle w:val="ListParagraph"/>
              <w:ind w:left="360"/>
              <w:rPr>
                <w:rFonts w:ascii="NTFPreCursivefk" w:hAnsi="NTFPreCursivefk"/>
                <w:sz w:val="24"/>
                <w:szCs w:val="24"/>
              </w:rPr>
            </w:pPr>
          </w:p>
        </w:tc>
        <w:tc>
          <w:tcPr>
            <w:tcW w:w="2288" w:type="dxa"/>
          </w:tcPr>
          <w:p w14:paraId="2284B297" w14:textId="77777777" w:rsidR="00961B13" w:rsidRPr="00D75E70" w:rsidRDefault="00961B13" w:rsidP="00D75E70">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t xml:space="preserve">Explain that unsupported objects fall towards the Earth because of the force of gravity acting between the Earth and the falling </w:t>
            </w:r>
            <w:proofErr w:type="gramStart"/>
            <w:r w:rsidRPr="00D75E70">
              <w:rPr>
                <w:rFonts w:ascii="NTFPreCursivefk" w:hAnsi="NTFPreCursivefk"/>
                <w:sz w:val="24"/>
                <w:szCs w:val="24"/>
              </w:rPr>
              <w:t>object</w:t>
            </w:r>
            <w:proofErr w:type="gramEnd"/>
            <w:r w:rsidRPr="00D75E70">
              <w:rPr>
                <w:rFonts w:ascii="NTFPreCursivefk" w:hAnsi="NTFPreCursivefk"/>
                <w:sz w:val="24"/>
                <w:szCs w:val="24"/>
              </w:rPr>
              <w:t xml:space="preserve"> </w:t>
            </w:r>
          </w:p>
          <w:p w14:paraId="57C42152" w14:textId="77777777" w:rsidR="00961B13" w:rsidRPr="00D75E70" w:rsidRDefault="00961B13" w:rsidP="00D75E70">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t xml:space="preserve">Identify the effects of air resistance, water resistance and friction, that act between moving surfaces </w:t>
            </w:r>
          </w:p>
          <w:p w14:paraId="1A3F3828" w14:textId="77777777" w:rsidR="003C1E4D" w:rsidRPr="00D75E70" w:rsidRDefault="00961B13" w:rsidP="00D75E70">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t>Recognise that some mechanisms including levers, pulleys and gears allow a smaller force to have a greater effect</w:t>
            </w:r>
          </w:p>
        </w:tc>
        <w:tc>
          <w:tcPr>
            <w:tcW w:w="2288" w:type="dxa"/>
            <w:shd w:val="clear" w:color="auto" w:fill="F2F2F2" w:themeFill="background1" w:themeFillShade="F2"/>
          </w:tcPr>
          <w:p w14:paraId="065A298E" w14:textId="77777777" w:rsidR="003C1E4D" w:rsidRPr="00D75E70" w:rsidRDefault="003C1E4D" w:rsidP="001F24D3">
            <w:pPr>
              <w:pStyle w:val="ListParagraph"/>
              <w:autoSpaceDE w:val="0"/>
              <w:autoSpaceDN w:val="0"/>
              <w:adjustRightInd w:val="0"/>
              <w:ind w:left="360"/>
              <w:rPr>
                <w:rFonts w:ascii="NTFPreCursivefk" w:hAnsi="NTFPreCursivefk"/>
                <w:sz w:val="24"/>
                <w:szCs w:val="24"/>
              </w:rPr>
            </w:pPr>
          </w:p>
        </w:tc>
      </w:tr>
      <w:tr w:rsidR="003C1E4D" w:rsidRPr="00D75E70" w14:paraId="72604635" w14:textId="77777777" w:rsidTr="00D72C4C">
        <w:trPr>
          <w:trHeight w:val="1190"/>
          <w:jc w:val="center"/>
        </w:trPr>
        <w:tc>
          <w:tcPr>
            <w:tcW w:w="2122" w:type="dxa"/>
          </w:tcPr>
          <w:p w14:paraId="2734066A" w14:textId="77777777" w:rsidR="003C1E4D" w:rsidRPr="001F24D3" w:rsidRDefault="003C1E4D" w:rsidP="001F24D3">
            <w:pPr>
              <w:autoSpaceDE w:val="0"/>
              <w:autoSpaceDN w:val="0"/>
              <w:adjustRightInd w:val="0"/>
              <w:rPr>
                <w:rFonts w:ascii="NTFPreCursivefk" w:hAnsi="NTFPreCursivefk"/>
                <w:color w:val="0070C0"/>
                <w:sz w:val="24"/>
                <w:szCs w:val="24"/>
              </w:rPr>
            </w:pPr>
          </w:p>
        </w:tc>
        <w:tc>
          <w:tcPr>
            <w:tcW w:w="2453" w:type="dxa"/>
            <w:shd w:val="clear" w:color="auto" w:fill="F2F2F2" w:themeFill="background1" w:themeFillShade="F2"/>
          </w:tcPr>
          <w:p w14:paraId="11E6E302" w14:textId="77777777" w:rsidR="003C1E4D" w:rsidRPr="001F24D3" w:rsidRDefault="003C1E4D" w:rsidP="001F24D3">
            <w:pPr>
              <w:autoSpaceDE w:val="0"/>
              <w:autoSpaceDN w:val="0"/>
              <w:adjustRightInd w:val="0"/>
              <w:rPr>
                <w:rFonts w:ascii="NTFPreCursivefk" w:hAnsi="NTFPreCursivefk"/>
                <w:color w:val="0070C0"/>
                <w:sz w:val="24"/>
                <w:szCs w:val="24"/>
              </w:rPr>
            </w:pPr>
          </w:p>
        </w:tc>
        <w:tc>
          <w:tcPr>
            <w:tcW w:w="2287" w:type="dxa"/>
            <w:shd w:val="clear" w:color="auto" w:fill="F2F2F2" w:themeFill="background1" w:themeFillShade="F2"/>
          </w:tcPr>
          <w:p w14:paraId="619F76AD" w14:textId="77777777" w:rsidR="003C1E4D" w:rsidRPr="001F24D3" w:rsidRDefault="003C1E4D" w:rsidP="001F24D3">
            <w:pPr>
              <w:autoSpaceDE w:val="0"/>
              <w:autoSpaceDN w:val="0"/>
              <w:adjustRightInd w:val="0"/>
              <w:rPr>
                <w:rFonts w:ascii="NTFPreCursivefk" w:hAnsi="NTFPreCursivefk"/>
                <w:color w:val="0070C0"/>
                <w:sz w:val="24"/>
                <w:szCs w:val="24"/>
              </w:rPr>
            </w:pPr>
          </w:p>
        </w:tc>
        <w:tc>
          <w:tcPr>
            <w:tcW w:w="2288" w:type="dxa"/>
          </w:tcPr>
          <w:p w14:paraId="3D98B878" w14:textId="77777777" w:rsidR="003C1E4D" w:rsidRPr="008F0255" w:rsidRDefault="0025172D" w:rsidP="008F0255">
            <w:pPr>
              <w:autoSpaceDE w:val="0"/>
              <w:autoSpaceDN w:val="0"/>
              <w:adjustRightInd w:val="0"/>
              <w:rPr>
                <w:rFonts w:ascii="NTFPreCursivefk" w:hAnsi="NTFPreCursivefk"/>
                <w:color w:val="0070C0"/>
                <w:sz w:val="24"/>
                <w:szCs w:val="24"/>
              </w:rPr>
            </w:pPr>
            <w:r w:rsidRPr="008F0255">
              <w:rPr>
                <w:rFonts w:ascii="NTFPreCursivefk" w:hAnsi="NTFPreCursivefk"/>
                <w:color w:val="0070C0"/>
                <w:sz w:val="24"/>
                <w:szCs w:val="24"/>
              </w:rPr>
              <w:t>Force, push, pull, twist, contact force, non-contact force, magnetic force, magnet, strength, bar magnet, ring magnet, button magnet, horseshoe magnet, attract, repel, magnetic material, metal, iron, steel, poles, north pole, south pole</w:t>
            </w:r>
          </w:p>
        </w:tc>
        <w:tc>
          <w:tcPr>
            <w:tcW w:w="2287" w:type="dxa"/>
            <w:shd w:val="clear" w:color="auto" w:fill="F2F2F2" w:themeFill="background1" w:themeFillShade="F2"/>
          </w:tcPr>
          <w:p w14:paraId="26E9A378" w14:textId="77777777" w:rsidR="003C1E4D" w:rsidRPr="00D75E70" w:rsidRDefault="003C1E4D" w:rsidP="001F24D3">
            <w:pPr>
              <w:pStyle w:val="ListParagraph"/>
              <w:ind w:left="360"/>
              <w:rPr>
                <w:rFonts w:ascii="NTFPreCursivefk" w:hAnsi="NTFPreCursivefk"/>
                <w:color w:val="0070C0"/>
                <w:sz w:val="24"/>
                <w:szCs w:val="24"/>
              </w:rPr>
            </w:pPr>
          </w:p>
        </w:tc>
        <w:tc>
          <w:tcPr>
            <w:tcW w:w="2288" w:type="dxa"/>
          </w:tcPr>
          <w:p w14:paraId="6C30FE32" w14:textId="77777777" w:rsidR="003C1E4D" w:rsidRPr="008F0255" w:rsidRDefault="003C1E4D" w:rsidP="008F0255">
            <w:pPr>
              <w:autoSpaceDE w:val="0"/>
              <w:autoSpaceDN w:val="0"/>
              <w:adjustRightInd w:val="0"/>
              <w:rPr>
                <w:rFonts w:ascii="NTFPreCursivefk" w:hAnsi="NTFPreCursivefk"/>
                <w:color w:val="0070C0"/>
                <w:sz w:val="24"/>
                <w:szCs w:val="24"/>
              </w:rPr>
            </w:pPr>
            <w:r w:rsidRPr="008F0255">
              <w:rPr>
                <w:rFonts w:ascii="NTFPreCursivefk" w:hAnsi="NTFPreCursivefk"/>
                <w:color w:val="0070C0"/>
                <w:sz w:val="24"/>
                <w:szCs w:val="24"/>
              </w:rPr>
              <w:t xml:space="preserve">Force, gravity, Earth, air resistance, water resistance, friction, mechanisms, simple machines, levers, pulleys, </w:t>
            </w:r>
            <w:proofErr w:type="gramStart"/>
            <w:r w:rsidRPr="008F0255">
              <w:rPr>
                <w:rFonts w:ascii="NTFPreCursivefk" w:hAnsi="NTFPreCursivefk"/>
                <w:color w:val="0070C0"/>
                <w:sz w:val="24"/>
                <w:szCs w:val="24"/>
              </w:rPr>
              <w:t>gears</w:t>
            </w:r>
            <w:proofErr w:type="gramEnd"/>
          </w:p>
          <w:p w14:paraId="2E94A892" w14:textId="77777777" w:rsidR="003C1E4D" w:rsidRPr="00D75E70" w:rsidRDefault="003C1E4D" w:rsidP="00961B13">
            <w:pPr>
              <w:autoSpaceDE w:val="0"/>
              <w:autoSpaceDN w:val="0"/>
              <w:adjustRightInd w:val="0"/>
              <w:rPr>
                <w:rFonts w:ascii="NTFPreCursivefk" w:hAnsi="NTFPreCursivefk"/>
                <w:color w:val="0070C0"/>
                <w:sz w:val="24"/>
                <w:szCs w:val="24"/>
              </w:rPr>
            </w:pPr>
          </w:p>
          <w:p w14:paraId="1813ABCE" w14:textId="77777777" w:rsidR="003C1E4D" w:rsidRPr="00D75E70" w:rsidRDefault="003C1E4D" w:rsidP="00961B13">
            <w:pPr>
              <w:autoSpaceDE w:val="0"/>
              <w:autoSpaceDN w:val="0"/>
              <w:adjustRightInd w:val="0"/>
              <w:rPr>
                <w:rFonts w:ascii="NTFPreCursivefk" w:hAnsi="NTFPreCursivefk"/>
                <w:color w:val="0070C0"/>
                <w:sz w:val="24"/>
                <w:szCs w:val="24"/>
              </w:rPr>
            </w:pPr>
          </w:p>
        </w:tc>
        <w:tc>
          <w:tcPr>
            <w:tcW w:w="2288" w:type="dxa"/>
            <w:shd w:val="clear" w:color="auto" w:fill="F2F2F2" w:themeFill="background1" w:themeFillShade="F2"/>
          </w:tcPr>
          <w:p w14:paraId="45B2AB3E" w14:textId="77777777" w:rsidR="003C1E4D" w:rsidRPr="00D75E70" w:rsidRDefault="003C1E4D" w:rsidP="001F24D3">
            <w:pPr>
              <w:pStyle w:val="ListParagraph"/>
              <w:autoSpaceDE w:val="0"/>
              <w:autoSpaceDN w:val="0"/>
              <w:adjustRightInd w:val="0"/>
              <w:ind w:left="360"/>
              <w:rPr>
                <w:rFonts w:ascii="NTFPreCursivefk" w:hAnsi="NTFPreCursivefk"/>
                <w:color w:val="0070C0"/>
                <w:sz w:val="24"/>
                <w:szCs w:val="24"/>
              </w:rPr>
            </w:pPr>
          </w:p>
        </w:tc>
      </w:tr>
    </w:tbl>
    <w:tbl>
      <w:tblPr>
        <w:tblStyle w:val="TableGrid"/>
        <w:tblpPr w:leftFromText="180" w:rightFromText="180" w:vertAnchor="text" w:horzAnchor="margin" w:tblpXSpec="center" w:tblpY="696"/>
        <w:tblW w:w="16013" w:type="dxa"/>
        <w:tblLook w:val="04A0" w:firstRow="1" w:lastRow="0" w:firstColumn="1" w:lastColumn="0" w:noHBand="0" w:noVBand="1"/>
      </w:tblPr>
      <w:tblGrid>
        <w:gridCol w:w="2122"/>
        <w:gridCol w:w="2453"/>
        <w:gridCol w:w="2287"/>
        <w:gridCol w:w="2288"/>
        <w:gridCol w:w="2287"/>
        <w:gridCol w:w="2288"/>
        <w:gridCol w:w="2288"/>
      </w:tblGrid>
      <w:tr w:rsidR="0025172D" w:rsidRPr="00D75E70" w14:paraId="26FBD1BE" w14:textId="77777777" w:rsidTr="0025172D">
        <w:trPr>
          <w:trHeight w:val="151"/>
        </w:trPr>
        <w:tc>
          <w:tcPr>
            <w:tcW w:w="16013" w:type="dxa"/>
            <w:gridSpan w:val="7"/>
            <w:shd w:val="clear" w:color="auto" w:fill="9CC2E5" w:themeFill="accent1" w:themeFillTint="99"/>
          </w:tcPr>
          <w:p w14:paraId="7272538A" w14:textId="77777777" w:rsidR="0025172D" w:rsidRPr="00D75E70" w:rsidRDefault="0025172D" w:rsidP="001F24D3">
            <w:pPr>
              <w:pStyle w:val="ListParagraph"/>
              <w:ind w:left="360"/>
              <w:jc w:val="center"/>
              <w:rPr>
                <w:rFonts w:ascii="NTFPreCursivefk" w:hAnsi="NTFPreCursivefk"/>
                <w:b/>
                <w:sz w:val="24"/>
                <w:szCs w:val="24"/>
              </w:rPr>
            </w:pPr>
            <w:r w:rsidRPr="00D75E70">
              <w:rPr>
                <w:rFonts w:ascii="NTFPreCursivefk" w:hAnsi="NTFPreCursivefk"/>
                <w:b/>
                <w:sz w:val="24"/>
                <w:szCs w:val="24"/>
              </w:rPr>
              <w:t>Earth and Space</w:t>
            </w:r>
          </w:p>
        </w:tc>
      </w:tr>
      <w:tr w:rsidR="0025172D" w:rsidRPr="00D75E70" w14:paraId="2B3D8008" w14:textId="77777777" w:rsidTr="00705BE2">
        <w:trPr>
          <w:trHeight w:val="151"/>
        </w:trPr>
        <w:tc>
          <w:tcPr>
            <w:tcW w:w="2122" w:type="dxa"/>
            <w:shd w:val="clear" w:color="auto" w:fill="FFE599" w:themeFill="accent4" w:themeFillTint="66"/>
          </w:tcPr>
          <w:p w14:paraId="25AA1C33" w14:textId="2772890F" w:rsidR="0025172D" w:rsidRPr="001F24D3" w:rsidRDefault="00A72D43" w:rsidP="001F24D3">
            <w:pPr>
              <w:jc w:val="center"/>
              <w:rPr>
                <w:rFonts w:ascii="NTFPreCursivefk" w:hAnsi="NTFPreCursivefk"/>
                <w:sz w:val="24"/>
                <w:szCs w:val="24"/>
              </w:rPr>
            </w:pPr>
            <w:r>
              <w:rPr>
                <w:rFonts w:ascii="NTFPreCursivefk" w:hAnsi="NTFPreCursivefk"/>
                <w:sz w:val="24"/>
                <w:szCs w:val="24"/>
              </w:rPr>
              <w:t>EYFS</w:t>
            </w:r>
          </w:p>
        </w:tc>
        <w:tc>
          <w:tcPr>
            <w:tcW w:w="2453" w:type="dxa"/>
            <w:shd w:val="clear" w:color="auto" w:fill="FFE599" w:themeFill="accent4" w:themeFillTint="66"/>
          </w:tcPr>
          <w:p w14:paraId="0A089085" w14:textId="77777777" w:rsidR="0025172D" w:rsidRPr="001F24D3" w:rsidRDefault="0025172D" w:rsidP="001F24D3">
            <w:pPr>
              <w:jc w:val="center"/>
              <w:rPr>
                <w:rFonts w:ascii="NTFPreCursivefk" w:hAnsi="NTFPreCursivefk"/>
                <w:sz w:val="24"/>
                <w:szCs w:val="24"/>
              </w:rPr>
            </w:pPr>
            <w:r w:rsidRPr="001F24D3">
              <w:rPr>
                <w:rFonts w:ascii="NTFPreCursivefk" w:hAnsi="NTFPreCursivefk"/>
                <w:sz w:val="24"/>
                <w:szCs w:val="24"/>
              </w:rPr>
              <w:t>Year 1</w:t>
            </w:r>
          </w:p>
        </w:tc>
        <w:tc>
          <w:tcPr>
            <w:tcW w:w="2287" w:type="dxa"/>
            <w:shd w:val="clear" w:color="auto" w:fill="FFE599" w:themeFill="accent4" w:themeFillTint="66"/>
          </w:tcPr>
          <w:p w14:paraId="059CF671" w14:textId="77777777" w:rsidR="0025172D" w:rsidRPr="001F24D3" w:rsidRDefault="0025172D" w:rsidP="001F24D3">
            <w:pPr>
              <w:jc w:val="center"/>
              <w:rPr>
                <w:rFonts w:ascii="NTFPreCursivefk" w:hAnsi="NTFPreCursivefk"/>
                <w:sz w:val="24"/>
                <w:szCs w:val="24"/>
              </w:rPr>
            </w:pPr>
            <w:r w:rsidRPr="001F24D3">
              <w:rPr>
                <w:rFonts w:ascii="NTFPreCursivefk" w:hAnsi="NTFPreCursivefk"/>
                <w:sz w:val="24"/>
                <w:szCs w:val="24"/>
              </w:rPr>
              <w:t>Year 2</w:t>
            </w:r>
          </w:p>
        </w:tc>
        <w:tc>
          <w:tcPr>
            <w:tcW w:w="2288" w:type="dxa"/>
            <w:shd w:val="clear" w:color="auto" w:fill="FFE599" w:themeFill="accent4" w:themeFillTint="66"/>
          </w:tcPr>
          <w:p w14:paraId="71A70266" w14:textId="77777777" w:rsidR="0025172D" w:rsidRPr="001F24D3" w:rsidRDefault="0025172D" w:rsidP="001F24D3">
            <w:pPr>
              <w:jc w:val="center"/>
              <w:rPr>
                <w:rFonts w:ascii="NTFPreCursivefk" w:hAnsi="NTFPreCursivefk"/>
                <w:sz w:val="24"/>
                <w:szCs w:val="24"/>
              </w:rPr>
            </w:pPr>
            <w:r w:rsidRPr="001F24D3">
              <w:rPr>
                <w:rFonts w:ascii="NTFPreCursivefk" w:hAnsi="NTFPreCursivefk"/>
                <w:sz w:val="24"/>
                <w:szCs w:val="24"/>
              </w:rPr>
              <w:t>Year 3</w:t>
            </w:r>
          </w:p>
        </w:tc>
        <w:tc>
          <w:tcPr>
            <w:tcW w:w="2287" w:type="dxa"/>
            <w:shd w:val="clear" w:color="auto" w:fill="FFE599" w:themeFill="accent4" w:themeFillTint="66"/>
          </w:tcPr>
          <w:p w14:paraId="2F13E97C" w14:textId="77777777" w:rsidR="0025172D" w:rsidRPr="001F24D3" w:rsidRDefault="0025172D" w:rsidP="001F24D3">
            <w:pPr>
              <w:jc w:val="center"/>
              <w:rPr>
                <w:rFonts w:ascii="NTFPreCursivefk" w:hAnsi="NTFPreCursivefk"/>
                <w:sz w:val="24"/>
                <w:szCs w:val="24"/>
              </w:rPr>
            </w:pPr>
            <w:r w:rsidRPr="001F24D3">
              <w:rPr>
                <w:rFonts w:ascii="NTFPreCursivefk" w:hAnsi="NTFPreCursivefk"/>
                <w:sz w:val="24"/>
                <w:szCs w:val="24"/>
              </w:rPr>
              <w:t>Year 4</w:t>
            </w:r>
          </w:p>
        </w:tc>
        <w:tc>
          <w:tcPr>
            <w:tcW w:w="2288" w:type="dxa"/>
            <w:shd w:val="clear" w:color="auto" w:fill="FFE599" w:themeFill="accent4" w:themeFillTint="66"/>
          </w:tcPr>
          <w:p w14:paraId="29F0F937" w14:textId="77777777" w:rsidR="0025172D" w:rsidRPr="001F24D3" w:rsidRDefault="0025172D" w:rsidP="001F24D3">
            <w:pPr>
              <w:jc w:val="center"/>
              <w:rPr>
                <w:rFonts w:ascii="NTFPreCursivefk" w:hAnsi="NTFPreCursivefk"/>
                <w:sz w:val="24"/>
                <w:szCs w:val="24"/>
              </w:rPr>
            </w:pPr>
            <w:r w:rsidRPr="001F24D3">
              <w:rPr>
                <w:rFonts w:ascii="NTFPreCursivefk" w:hAnsi="NTFPreCursivefk"/>
                <w:sz w:val="24"/>
                <w:szCs w:val="24"/>
              </w:rPr>
              <w:t>Year 5</w:t>
            </w:r>
          </w:p>
        </w:tc>
        <w:tc>
          <w:tcPr>
            <w:tcW w:w="2288" w:type="dxa"/>
            <w:shd w:val="clear" w:color="auto" w:fill="FFE599" w:themeFill="accent4" w:themeFillTint="66"/>
          </w:tcPr>
          <w:p w14:paraId="1C956B2E" w14:textId="77777777" w:rsidR="0025172D" w:rsidRPr="001F24D3" w:rsidRDefault="0025172D" w:rsidP="001F24D3">
            <w:pPr>
              <w:jc w:val="center"/>
              <w:rPr>
                <w:rFonts w:ascii="NTFPreCursivefk" w:hAnsi="NTFPreCursivefk"/>
                <w:sz w:val="24"/>
                <w:szCs w:val="24"/>
              </w:rPr>
            </w:pPr>
            <w:r w:rsidRPr="001F24D3">
              <w:rPr>
                <w:rFonts w:ascii="NTFPreCursivefk" w:hAnsi="NTFPreCursivefk"/>
                <w:sz w:val="24"/>
                <w:szCs w:val="24"/>
              </w:rPr>
              <w:t>Year 6</w:t>
            </w:r>
          </w:p>
        </w:tc>
      </w:tr>
      <w:tr w:rsidR="0025172D" w:rsidRPr="00D75E70" w14:paraId="5DA07E86" w14:textId="77777777" w:rsidTr="00D72C4C">
        <w:trPr>
          <w:trHeight w:val="1190"/>
        </w:trPr>
        <w:tc>
          <w:tcPr>
            <w:tcW w:w="2122" w:type="dxa"/>
            <w:shd w:val="clear" w:color="auto" w:fill="F2F2F2" w:themeFill="background1" w:themeFillShade="F2"/>
          </w:tcPr>
          <w:p w14:paraId="71656ED9" w14:textId="77777777" w:rsidR="0025172D" w:rsidRPr="001F24D3" w:rsidRDefault="0025172D" w:rsidP="001F24D3">
            <w:pPr>
              <w:autoSpaceDE w:val="0"/>
              <w:autoSpaceDN w:val="0"/>
              <w:adjustRightInd w:val="0"/>
              <w:rPr>
                <w:rFonts w:ascii="NTFPreCursivefk" w:hAnsi="NTFPreCursivefk"/>
                <w:sz w:val="24"/>
                <w:szCs w:val="24"/>
              </w:rPr>
            </w:pPr>
          </w:p>
        </w:tc>
        <w:tc>
          <w:tcPr>
            <w:tcW w:w="2453" w:type="dxa"/>
            <w:shd w:val="clear" w:color="auto" w:fill="F2F2F2" w:themeFill="background1" w:themeFillShade="F2"/>
          </w:tcPr>
          <w:p w14:paraId="5B5A60A9" w14:textId="77777777" w:rsidR="0025172D" w:rsidRPr="001F24D3" w:rsidRDefault="0025172D" w:rsidP="001F24D3">
            <w:pPr>
              <w:autoSpaceDE w:val="0"/>
              <w:autoSpaceDN w:val="0"/>
              <w:adjustRightInd w:val="0"/>
              <w:rPr>
                <w:rFonts w:ascii="NTFPreCursivefk" w:hAnsi="NTFPreCursivefk"/>
                <w:sz w:val="24"/>
                <w:szCs w:val="24"/>
              </w:rPr>
            </w:pPr>
          </w:p>
        </w:tc>
        <w:tc>
          <w:tcPr>
            <w:tcW w:w="2287" w:type="dxa"/>
            <w:shd w:val="clear" w:color="auto" w:fill="F2F2F2" w:themeFill="background1" w:themeFillShade="F2"/>
          </w:tcPr>
          <w:p w14:paraId="353B078A" w14:textId="77777777" w:rsidR="0025172D" w:rsidRPr="001F24D3" w:rsidRDefault="0025172D" w:rsidP="001F24D3">
            <w:pPr>
              <w:autoSpaceDE w:val="0"/>
              <w:autoSpaceDN w:val="0"/>
              <w:adjustRightInd w:val="0"/>
              <w:rPr>
                <w:rFonts w:ascii="NTFPreCursivefk" w:hAnsi="NTFPreCursivefk"/>
                <w:sz w:val="24"/>
                <w:szCs w:val="24"/>
              </w:rPr>
            </w:pPr>
          </w:p>
        </w:tc>
        <w:tc>
          <w:tcPr>
            <w:tcW w:w="2288" w:type="dxa"/>
            <w:shd w:val="clear" w:color="auto" w:fill="F2F2F2" w:themeFill="background1" w:themeFillShade="F2"/>
          </w:tcPr>
          <w:p w14:paraId="349D124C" w14:textId="77777777" w:rsidR="0025172D" w:rsidRPr="001F24D3" w:rsidRDefault="0025172D" w:rsidP="001F24D3">
            <w:pPr>
              <w:autoSpaceDE w:val="0"/>
              <w:autoSpaceDN w:val="0"/>
              <w:adjustRightInd w:val="0"/>
              <w:rPr>
                <w:rFonts w:ascii="NTFPreCursivefk" w:hAnsi="NTFPreCursivefk"/>
                <w:sz w:val="24"/>
                <w:szCs w:val="24"/>
              </w:rPr>
            </w:pPr>
          </w:p>
        </w:tc>
        <w:tc>
          <w:tcPr>
            <w:tcW w:w="2287" w:type="dxa"/>
            <w:shd w:val="clear" w:color="auto" w:fill="F2F2F2" w:themeFill="background1" w:themeFillShade="F2"/>
          </w:tcPr>
          <w:p w14:paraId="08D3CD4C" w14:textId="77777777" w:rsidR="0025172D" w:rsidRPr="001F24D3" w:rsidRDefault="0025172D" w:rsidP="001F24D3">
            <w:pPr>
              <w:rPr>
                <w:rFonts w:ascii="NTFPreCursivefk" w:hAnsi="NTFPreCursivefk"/>
                <w:sz w:val="24"/>
                <w:szCs w:val="24"/>
              </w:rPr>
            </w:pPr>
          </w:p>
        </w:tc>
        <w:tc>
          <w:tcPr>
            <w:tcW w:w="2288" w:type="dxa"/>
          </w:tcPr>
          <w:p w14:paraId="40778E5D" w14:textId="77777777" w:rsidR="00293053" w:rsidRPr="00D75E70" w:rsidRDefault="00293053" w:rsidP="00D75E70">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t xml:space="preserve">Describe the movement of the Earth and other planets relative </w:t>
            </w:r>
            <w:r w:rsidRPr="00D75E70">
              <w:rPr>
                <w:rFonts w:ascii="NTFPreCursivefk" w:hAnsi="NTFPreCursivefk"/>
                <w:sz w:val="24"/>
                <w:szCs w:val="24"/>
              </w:rPr>
              <w:lastRenderedPageBreak/>
              <w:t xml:space="preserve">to the sun in the solar </w:t>
            </w:r>
            <w:proofErr w:type="gramStart"/>
            <w:r w:rsidRPr="00D75E70">
              <w:rPr>
                <w:rFonts w:ascii="NTFPreCursivefk" w:hAnsi="NTFPreCursivefk"/>
                <w:sz w:val="24"/>
                <w:szCs w:val="24"/>
              </w:rPr>
              <w:t>system</w:t>
            </w:r>
            <w:proofErr w:type="gramEnd"/>
            <w:r w:rsidRPr="00D75E70">
              <w:rPr>
                <w:rFonts w:ascii="NTFPreCursivefk" w:hAnsi="NTFPreCursivefk"/>
                <w:sz w:val="24"/>
                <w:szCs w:val="24"/>
              </w:rPr>
              <w:t xml:space="preserve"> </w:t>
            </w:r>
          </w:p>
          <w:p w14:paraId="459D50A3" w14:textId="77777777" w:rsidR="00293053" w:rsidRPr="00D75E70" w:rsidRDefault="00293053" w:rsidP="00D75E70">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t xml:space="preserve">Describe the movement of the moon relative to the </w:t>
            </w:r>
            <w:proofErr w:type="gramStart"/>
            <w:r w:rsidRPr="00D75E70">
              <w:rPr>
                <w:rFonts w:ascii="NTFPreCursivefk" w:hAnsi="NTFPreCursivefk"/>
                <w:sz w:val="24"/>
                <w:szCs w:val="24"/>
              </w:rPr>
              <w:t>Earth</w:t>
            </w:r>
            <w:proofErr w:type="gramEnd"/>
            <w:r w:rsidRPr="00D75E70">
              <w:rPr>
                <w:rFonts w:ascii="NTFPreCursivefk" w:hAnsi="NTFPreCursivefk"/>
                <w:sz w:val="24"/>
                <w:szCs w:val="24"/>
              </w:rPr>
              <w:t xml:space="preserve"> </w:t>
            </w:r>
          </w:p>
          <w:p w14:paraId="3F2B68AA" w14:textId="77777777" w:rsidR="00D72C4C" w:rsidRPr="00D75E70" w:rsidRDefault="00293053" w:rsidP="00D75E70">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t xml:space="preserve">Describe the sun, Earth and moon as approximately spherical </w:t>
            </w:r>
            <w:proofErr w:type="gramStart"/>
            <w:r w:rsidRPr="00D75E70">
              <w:rPr>
                <w:rFonts w:ascii="NTFPreCursivefk" w:hAnsi="NTFPreCursivefk"/>
                <w:sz w:val="24"/>
                <w:szCs w:val="24"/>
              </w:rPr>
              <w:t>bodies</w:t>
            </w:r>
            <w:proofErr w:type="gramEnd"/>
            <w:r w:rsidRPr="00D75E70">
              <w:rPr>
                <w:rFonts w:ascii="NTFPreCursivefk" w:hAnsi="NTFPreCursivefk"/>
                <w:sz w:val="24"/>
                <w:szCs w:val="24"/>
              </w:rPr>
              <w:t xml:space="preserve"> </w:t>
            </w:r>
          </w:p>
          <w:p w14:paraId="7F5B075D" w14:textId="77777777" w:rsidR="0025172D" w:rsidRPr="00D75E70" w:rsidRDefault="00293053" w:rsidP="00D75E70">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t>Use the idea of the Earth’s rotation to explain day and night and the apparent movement of the sun across the sky</w:t>
            </w:r>
          </w:p>
        </w:tc>
        <w:tc>
          <w:tcPr>
            <w:tcW w:w="2288" w:type="dxa"/>
            <w:shd w:val="clear" w:color="auto" w:fill="F2F2F2" w:themeFill="background1" w:themeFillShade="F2"/>
          </w:tcPr>
          <w:p w14:paraId="6236712C" w14:textId="77777777" w:rsidR="0025172D" w:rsidRPr="00D75E70" w:rsidRDefault="0025172D" w:rsidP="00D75E70">
            <w:pPr>
              <w:pStyle w:val="ListParagraph"/>
              <w:numPr>
                <w:ilvl w:val="0"/>
                <w:numId w:val="34"/>
              </w:numPr>
              <w:autoSpaceDE w:val="0"/>
              <w:autoSpaceDN w:val="0"/>
              <w:adjustRightInd w:val="0"/>
              <w:rPr>
                <w:rFonts w:ascii="NTFPreCursivefk" w:hAnsi="NTFPreCursivefk"/>
                <w:sz w:val="24"/>
                <w:szCs w:val="24"/>
              </w:rPr>
            </w:pPr>
          </w:p>
        </w:tc>
      </w:tr>
      <w:tr w:rsidR="0025172D" w:rsidRPr="00D75E70" w14:paraId="464FFA94" w14:textId="77777777" w:rsidTr="00D72C4C">
        <w:trPr>
          <w:trHeight w:val="1190"/>
        </w:trPr>
        <w:tc>
          <w:tcPr>
            <w:tcW w:w="2122" w:type="dxa"/>
            <w:shd w:val="clear" w:color="auto" w:fill="F2F2F2" w:themeFill="background1" w:themeFillShade="F2"/>
          </w:tcPr>
          <w:p w14:paraId="7122B6D7" w14:textId="77777777" w:rsidR="0025172D" w:rsidRPr="001F24D3" w:rsidRDefault="0025172D" w:rsidP="001F24D3">
            <w:pPr>
              <w:autoSpaceDE w:val="0"/>
              <w:autoSpaceDN w:val="0"/>
              <w:adjustRightInd w:val="0"/>
              <w:rPr>
                <w:rFonts w:ascii="NTFPreCursivefk" w:hAnsi="NTFPreCursivefk"/>
                <w:color w:val="0070C0"/>
                <w:sz w:val="24"/>
                <w:szCs w:val="24"/>
              </w:rPr>
            </w:pPr>
          </w:p>
        </w:tc>
        <w:tc>
          <w:tcPr>
            <w:tcW w:w="2453" w:type="dxa"/>
            <w:shd w:val="clear" w:color="auto" w:fill="F2F2F2" w:themeFill="background1" w:themeFillShade="F2"/>
          </w:tcPr>
          <w:p w14:paraId="5BCD3FFA" w14:textId="77777777" w:rsidR="0025172D" w:rsidRPr="001F24D3" w:rsidRDefault="0025172D" w:rsidP="001F24D3">
            <w:pPr>
              <w:autoSpaceDE w:val="0"/>
              <w:autoSpaceDN w:val="0"/>
              <w:adjustRightInd w:val="0"/>
              <w:rPr>
                <w:rFonts w:ascii="NTFPreCursivefk" w:hAnsi="NTFPreCursivefk"/>
                <w:color w:val="0070C0"/>
                <w:sz w:val="24"/>
                <w:szCs w:val="24"/>
              </w:rPr>
            </w:pPr>
          </w:p>
        </w:tc>
        <w:tc>
          <w:tcPr>
            <w:tcW w:w="2287" w:type="dxa"/>
            <w:shd w:val="clear" w:color="auto" w:fill="F2F2F2" w:themeFill="background1" w:themeFillShade="F2"/>
          </w:tcPr>
          <w:p w14:paraId="6C1C4CFC" w14:textId="77777777" w:rsidR="0025172D" w:rsidRPr="001F24D3" w:rsidRDefault="0025172D" w:rsidP="001F24D3">
            <w:pPr>
              <w:autoSpaceDE w:val="0"/>
              <w:autoSpaceDN w:val="0"/>
              <w:adjustRightInd w:val="0"/>
              <w:rPr>
                <w:rFonts w:ascii="NTFPreCursivefk" w:hAnsi="NTFPreCursivefk"/>
                <w:color w:val="0070C0"/>
                <w:sz w:val="24"/>
                <w:szCs w:val="24"/>
              </w:rPr>
            </w:pPr>
          </w:p>
        </w:tc>
        <w:tc>
          <w:tcPr>
            <w:tcW w:w="2288" w:type="dxa"/>
            <w:shd w:val="clear" w:color="auto" w:fill="F2F2F2" w:themeFill="background1" w:themeFillShade="F2"/>
          </w:tcPr>
          <w:p w14:paraId="14C2405B" w14:textId="77777777" w:rsidR="0025172D" w:rsidRPr="001F24D3" w:rsidRDefault="0025172D" w:rsidP="001F24D3">
            <w:pPr>
              <w:autoSpaceDE w:val="0"/>
              <w:autoSpaceDN w:val="0"/>
              <w:adjustRightInd w:val="0"/>
              <w:rPr>
                <w:rFonts w:ascii="NTFPreCursivefk" w:hAnsi="NTFPreCursivefk"/>
                <w:color w:val="0070C0"/>
                <w:sz w:val="24"/>
                <w:szCs w:val="24"/>
              </w:rPr>
            </w:pPr>
          </w:p>
        </w:tc>
        <w:tc>
          <w:tcPr>
            <w:tcW w:w="2287" w:type="dxa"/>
            <w:shd w:val="clear" w:color="auto" w:fill="F2F2F2" w:themeFill="background1" w:themeFillShade="F2"/>
          </w:tcPr>
          <w:p w14:paraId="7B2BB09B" w14:textId="77777777" w:rsidR="0025172D" w:rsidRPr="001F24D3" w:rsidRDefault="0025172D" w:rsidP="001F24D3">
            <w:pPr>
              <w:rPr>
                <w:rFonts w:ascii="NTFPreCursivefk" w:hAnsi="NTFPreCursivefk"/>
                <w:color w:val="0070C0"/>
                <w:sz w:val="24"/>
                <w:szCs w:val="24"/>
              </w:rPr>
            </w:pPr>
          </w:p>
        </w:tc>
        <w:tc>
          <w:tcPr>
            <w:tcW w:w="2288" w:type="dxa"/>
          </w:tcPr>
          <w:p w14:paraId="56232A6F" w14:textId="77777777" w:rsidR="0025172D" w:rsidRPr="00430A88" w:rsidRDefault="0025172D" w:rsidP="00430A88">
            <w:pPr>
              <w:autoSpaceDE w:val="0"/>
              <w:autoSpaceDN w:val="0"/>
              <w:adjustRightInd w:val="0"/>
              <w:rPr>
                <w:rFonts w:ascii="NTFPreCursivefk" w:hAnsi="NTFPreCursivefk"/>
                <w:color w:val="0070C0"/>
                <w:sz w:val="24"/>
                <w:szCs w:val="24"/>
              </w:rPr>
            </w:pPr>
            <w:r w:rsidRPr="00430A88">
              <w:rPr>
                <w:rFonts w:ascii="NTFPreCursivefk" w:hAnsi="NTFPreCursivefk"/>
                <w:color w:val="0070C0"/>
                <w:sz w:val="24"/>
                <w:szCs w:val="24"/>
              </w:rPr>
              <w:t>Earth, Sun, Moon, (Mercury, Jupiter, Saturn, Venus, Mars, Uranus, Neptune) spherical, solar system, rotates, star, orbit, planets</w:t>
            </w:r>
          </w:p>
        </w:tc>
        <w:tc>
          <w:tcPr>
            <w:tcW w:w="2288" w:type="dxa"/>
            <w:shd w:val="clear" w:color="auto" w:fill="F2F2F2" w:themeFill="background1" w:themeFillShade="F2"/>
          </w:tcPr>
          <w:p w14:paraId="1E1FD58B" w14:textId="77777777" w:rsidR="0025172D" w:rsidRPr="00D75E70" w:rsidRDefault="0025172D" w:rsidP="001F24D3">
            <w:pPr>
              <w:pStyle w:val="ListParagraph"/>
              <w:autoSpaceDE w:val="0"/>
              <w:autoSpaceDN w:val="0"/>
              <w:adjustRightInd w:val="0"/>
              <w:ind w:left="360"/>
              <w:rPr>
                <w:rFonts w:ascii="NTFPreCursivefk" w:hAnsi="NTFPreCursivefk"/>
                <w:color w:val="0070C0"/>
                <w:sz w:val="24"/>
                <w:szCs w:val="24"/>
              </w:rPr>
            </w:pPr>
          </w:p>
        </w:tc>
      </w:tr>
    </w:tbl>
    <w:p w14:paraId="054CEBBE" w14:textId="77777777" w:rsidR="003C1E4D" w:rsidRPr="00D75E70" w:rsidRDefault="003C1E4D" w:rsidP="003A72DF">
      <w:pPr>
        <w:rPr>
          <w:rFonts w:ascii="NTFPreCursivefk" w:hAnsi="NTFPreCursivefk"/>
          <w:sz w:val="24"/>
          <w:szCs w:val="24"/>
        </w:rPr>
      </w:pPr>
    </w:p>
    <w:p w14:paraId="72FC81AE" w14:textId="77777777" w:rsidR="0025172D" w:rsidRPr="00D75E70" w:rsidRDefault="0025172D" w:rsidP="003A72DF">
      <w:pPr>
        <w:rPr>
          <w:rFonts w:ascii="NTFPreCursivefk" w:hAnsi="NTFPreCursivefk"/>
          <w:sz w:val="24"/>
          <w:szCs w:val="24"/>
        </w:rPr>
      </w:pPr>
    </w:p>
    <w:p w14:paraId="5C07F01D" w14:textId="77777777" w:rsidR="003C1E4D" w:rsidRPr="00D75E70" w:rsidRDefault="003C1E4D" w:rsidP="00D75E70">
      <w:pPr>
        <w:pStyle w:val="ListParagraph"/>
        <w:numPr>
          <w:ilvl w:val="0"/>
          <w:numId w:val="34"/>
        </w:numPr>
        <w:rPr>
          <w:rFonts w:ascii="NTFPreCursivefk" w:hAnsi="NTFPreCursivefk"/>
          <w:sz w:val="24"/>
          <w:szCs w:val="24"/>
        </w:rPr>
      </w:pPr>
      <w:r w:rsidRPr="00D75E70">
        <w:rPr>
          <w:rFonts w:ascii="NTFPreCursivefk" w:hAnsi="NTFPreCursivefk"/>
          <w:sz w:val="24"/>
          <w:szCs w:val="24"/>
        </w:rPr>
        <w:br w:type="page"/>
      </w:r>
    </w:p>
    <w:tbl>
      <w:tblPr>
        <w:tblStyle w:val="TableGrid"/>
        <w:tblW w:w="16013" w:type="dxa"/>
        <w:jc w:val="center"/>
        <w:tblLook w:val="04A0" w:firstRow="1" w:lastRow="0" w:firstColumn="1" w:lastColumn="0" w:noHBand="0" w:noVBand="1"/>
      </w:tblPr>
      <w:tblGrid>
        <w:gridCol w:w="2122"/>
        <w:gridCol w:w="2453"/>
        <w:gridCol w:w="2287"/>
        <w:gridCol w:w="2288"/>
        <w:gridCol w:w="2287"/>
        <w:gridCol w:w="2288"/>
        <w:gridCol w:w="2288"/>
      </w:tblGrid>
      <w:tr w:rsidR="003C1E4D" w:rsidRPr="00D75E70" w14:paraId="2C8DCA69" w14:textId="77777777" w:rsidTr="00961B13">
        <w:trPr>
          <w:trHeight w:val="151"/>
          <w:jc w:val="center"/>
        </w:trPr>
        <w:tc>
          <w:tcPr>
            <w:tcW w:w="16013" w:type="dxa"/>
            <w:gridSpan w:val="7"/>
            <w:shd w:val="clear" w:color="auto" w:fill="9CC2E5" w:themeFill="accent1" w:themeFillTint="99"/>
          </w:tcPr>
          <w:p w14:paraId="379364C6" w14:textId="77777777" w:rsidR="003C1E4D" w:rsidRPr="001F24D3" w:rsidRDefault="0025172D" w:rsidP="001F24D3">
            <w:pPr>
              <w:jc w:val="center"/>
              <w:rPr>
                <w:rFonts w:ascii="NTFPreCursivefk" w:hAnsi="NTFPreCursivefk"/>
                <w:b/>
                <w:sz w:val="24"/>
                <w:szCs w:val="24"/>
              </w:rPr>
            </w:pPr>
            <w:r w:rsidRPr="001F24D3">
              <w:rPr>
                <w:rFonts w:ascii="NTFPreCursivefk" w:hAnsi="NTFPreCursivefk"/>
                <w:b/>
                <w:sz w:val="24"/>
                <w:szCs w:val="24"/>
              </w:rPr>
              <w:lastRenderedPageBreak/>
              <w:t>Sound</w:t>
            </w:r>
          </w:p>
        </w:tc>
      </w:tr>
      <w:tr w:rsidR="003C1E4D" w:rsidRPr="00D75E70" w14:paraId="3117ECC4" w14:textId="77777777" w:rsidTr="00705BE2">
        <w:trPr>
          <w:trHeight w:val="151"/>
          <w:jc w:val="center"/>
        </w:trPr>
        <w:tc>
          <w:tcPr>
            <w:tcW w:w="2122" w:type="dxa"/>
            <w:shd w:val="clear" w:color="auto" w:fill="FFE599" w:themeFill="accent4" w:themeFillTint="66"/>
          </w:tcPr>
          <w:p w14:paraId="569AE6C0" w14:textId="6349E48C" w:rsidR="003C1E4D" w:rsidRPr="001F24D3" w:rsidRDefault="00A72D43" w:rsidP="001F24D3">
            <w:pPr>
              <w:jc w:val="center"/>
              <w:rPr>
                <w:rFonts w:ascii="NTFPreCursivefk" w:hAnsi="NTFPreCursivefk"/>
                <w:sz w:val="24"/>
                <w:szCs w:val="24"/>
              </w:rPr>
            </w:pPr>
            <w:r>
              <w:rPr>
                <w:rFonts w:ascii="NTFPreCursivefk" w:hAnsi="NTFPreCursivefk"/>
                <w:sz w:val="24"/>
                <w:szCs w:val="24"/>
              </w:rPr>
              <w:t>EYFS</w:t>
            </w:r>
          </w:p>
        </w:tc>
        <w:tc>
          <w:tcPr>
            <w:tcW w:w="2453" w:type="dxa"/>
            <w:shd w:val="clear" w:color="auto" w:fill="FFE599" w:themeFill="accent4" w:themeFillTint="66"/>
          </w:tcPr>
          <w:p w14:paraId="0F932DF8" w14:textId="77777777" w:rsidR="003C1E4D" w:rsidRPr="001F24D3" w:rsidRDefault="003C1E4D" w:rsidP="001F24D3">
            <w:pPr>
              <w:jc w:val="center"/>
              <w:rPr>
                <w:rFonts w:ascii="NTFPreCursivefk" w:hAnsi="NTFPreCursivefk"/>
                <w:sz w:val="24"/>
                <w:szCs w:val="24"/>
              </w:rPr>
            </w:pPr>
            <w:r w:rsidRPr="001F24D3">
              <w:rPr>
                <w:rFonts w:ascii="NTFPreCursivefk" w:hAnsi="NTFPreCursivefk"/>
                <w:sz w:val="24"/>
                <w:szCs w:val="24"/>
              </w:rPr>
              <w:t>Year 1</w:t>
            </w:r>
          </w:p>
        </w:tc>
        <w:tc>
          <w:tcPr>
            <w:tcW w:w="2287" w:type="dxa"/>
            <w:shd w:val="clear" w:color="auto" w:fill="FFE599" w:themeFill="accent4" w:themeFillTint="66"/>
          </w:tcPr>
          <w:p w14:paraId="1C572AE2" w14:textId="77777777" w:rsidR="003C1E4D" w:rsidRPr="001F24D3" w:rsidRDefault="003C1E4D" w:rsidP="001F24D3">
            <w:pPr>
              <w:jc w:val="center"/>
              <w:rPr>
                <w:rFonts w:ascii="NTFPreCursivefk" w:hAnsi="NTFPreCursivefk"/>
                <w:sz w:val="24"/>
                <w:szCs w:val="24"/>
              </w:rPr>
            </w:pPr>
            <w:r w:rsidRPr="001F24D3">
              <w:rPr>
                <w:rFonts w:ascii="NTFPreCursivefk" w:hAnsi="NTFPreCursivefk"/>
                <w:sz w:val="24"/>
                <w:szCs w:val="24"/>
              </w:rPr>
              <w:t>Year 2</w:t>
            </w:r>
          </w:p>
        </w:tc>
        <w:tc>
          <w:tcPr>
            <w:tcW w:w="2288" w:type="dxa"/>
            <w:shd w:val="clear" w:color="auto" w:fill="FFE599" w:themeFill="accent4" w:themeFillTint="66"/>
          </w:tcPr>
          <w:p w14:paraId="5714E4E2" w14:textId="77777777" w:rsidR="003C1E4D" w:rsidRPr="001F24D3" w:rsidRDefault="003C1E4D" w:rsidP="001F24D3">
            <w:pPr>
              <w:jc w:val="center"/>
              <w:rPr>
                <w:rFonts w:ascii="NTFPreCursivefk" w:hAnsi="NTFPreCursivefk"/>
                <w:sz w:val="24"/>
                <w:szCs w:val="24"/>
              </w:rPr>
            </w:pPr>
            <w:r w:rsidRPr="001F24D3">
              <w:rPr>
                <w:rFonts w:ascii="NTFPreCursivefk" w:hAnsi="NTFPreCursivefk"/>
                <w:sz w:val="24"/>
                <w:szCs w:val="24"/>
              </w:rPr>
              <w:t>Year 3</w:t>
            </w:r>
          </w:p>
        </w:tc>
        <w:tc>
          <w:tcPr>
            <w:tcW w:w="2287" w:type="dxa"/>
            <w:shd w:val="clear" w:color="auto" w:fill="FFE599" w:themeFill="accent4" w:themeFillTint="66"/>
          </w:tcPr>
          <w:p w14:paraId="579DA890" w14:textId="77777777" w:rsidR="003C1E4D" w:rsidRPr="001F24D3" w:rsidRDefault="003C1E4D" w:rsidP="001F24D3">
            <w:pPr>
              <w:jc w:val="center"/>
              <w:rPr>
                <w:rFonts w:ascii="NTFPreCursivefk" w:hAnsi="NTFPreCursivefk"/>
                <w:sz w:val="24"/>
                <w:szCs w:val="24"/>
              </w:rPr>
            </w:pPr>
            <w:r w:rsidRPr="001F24D3">
              <w:rPr>
                <w:rFonts w:ascii="NTFPreCursivefk" w:hAnsi="NTFPreCursivefk"/>
                <w:sz w:val="24"/>
                <w:szCs w:val="24"/>
              </w:rPr>
              <w:t>Year 4</w:t>
            </w:r>
          </w:p>
        </w:tc>
        <w:tc>
          <w:tcPr>
            <w:tcW w:w="2288" w:type="dxa"/>
            <w:shd w:val="clear" w:color="auto" w:fill="FFE599" w:themeFill="accent4" w:themeFillTint="66"/>
          </w:tcPr>
          <w:p w14:paraId="56587CD2" w14:textId="77777777" w:rsidR="003C1E4D" w:rsidRPr="001F24D3" w:rsidRDefault="003C1E4D" w:rsidP="001F24D3">
            <w:pPr>
              <w:jc w:val="center"/>
              <w:rPr>
                <w:rFonts w:ascii="NTFPreCursivefk" w:hAnsi="NTFPreCursivefk"/>
                <w:sz w:val="24"/>
                <w:szCs w:val="24"/>
              </w:rPr>
            </w:pPr>
            <w:r w:rsidRPr="001F24D3">
              <w:rPr>
                <w:rFonts w:ascii="NTFPreCursivefk" w:hAnsi="NTFPreCursivefk"/>
                <w:sz w:val="24"/>
                <w:szCs w:val="24"/>
              </w:rPr>
              <w:t>Year 5</w:t>
            </w:r>
          </w:p>
        </w:tc>
        <w:tc>
          <w:tcPr>
            <w:tcW w:w="2288" w:type="dxa"/>
            <w:shd w:val="clear" w:color="auto" w:fill="FFE599" w:themeFill="accent4" w:themeFillTint="66"/>
          </w:tcPr>
          <w:p w14:paraId="1BB95C55" w14:textId="77777777" w:rsidR="003C1E4D" w:rsidRPr="001F24D3" w:rsidRDefault="003C1E4D" w:rsidP="001F24D3">
            <w:pPr>
              <w:jc w:val="center"/>
              <w:rPr>
                <w:rFonts w:ascii="NTFPreCursivefk" w:hAnsi="NTFPreCursivefk"/>
                <w:sz w:val="24"/>
                <w:szCs w:val="24"/>
              </w:rPr>
            </w:pPr>
            <w:r w:rsidRPr="001F24D3">
              <w:rPr>
                <w:rFonts w:ascii="NTFPreCursivefk" w:hAnsi="NTFPreCursivefk"/>
                <w:sz w:val="24"/>
                <w:szCs w:val="24"/>
              </w:rPr>
              <w:t>Year 6</w:t>
            </w:r>
          </w:p>
        </w:tc>
      </w:tr>
      <w:tr w:rsidR="003C1E4D" w:rsidRPr="00D75E70" w14:paraId="15A95A83" w14:textId="77777777" w:rsidTr="00D72C4C">
        <w:trPr>
          <w:trHeight w:val="1190"/>
          <w:jc w:val="center"/>
        </w:trPr>
        <w:tc>
          <w:tcPr>
            <w:tcW w:w="2122" w:type="dxa"/>
            <w:shd w:val="clear" w:color="auto" w:fill="F2F2F2" w:themeFill="background1" w:themeFillShade="F2"/>
          </w:tcPr>
          <w:p w14:paraId="7DE2E468" w14:textId="77777777" w:rsidR="003C1E4D" w:rsidRPr="001F24D3" w:rsidRDefault="003C1E4D" w:rsidP="001F24D3">
            <w:pPr>
              <w:autoSpaceDE w:val="0"/>
              <w:autoSpaceDN w:val="0"/>
              <w:adjustRightInd w:val="0"/>
              <w:rPr>
                <w:rFonts w:ascii="NTFPreCursivefk" w:hAnsi="NTFPreCursivefk"/>
                <w:sz w:val="24"/>
                <w:szCs w:val="24"/>
              </w:rPr>
            </w:pPr>
          </w:p>
        </w:tc>
        <w:tc>
          <w:tcPr>
            <w:tcW w:w="2453" w:type="dxa"/>
            <w:shd w:val="clear" w:color="auto" w:fill="F2F2F2" w:themeFill="background1" w:themeFillShade="F2"/>
          </w:tcPr>
          <w:p w14:paraId="04615562" w14:textId="77777777" w:rsidR="003C1E4D" w:rsidRPr="001F24D3" w:rsidRDefault="003C1E4D" w:rsidP="001F24D3">
            <w:pPr>
              <w:autoSpaceDE w:val="0"/>
              <w:autoSpaceDN w:val="0"/>
              <w:adjustRightInd w:val="0"/>
              <w:rPr>
                <w:rFonts w:ascii="NTFPreCursivefk" w:hAnsi="NTFPreCursivefk"/>
                <w:sz w:val="24"/>
                <w:szCs w:val="24"/>
              </w:rPr>
            </w:pPr>
          </w:p>
        </w:tc>
        <w:tc>
          <w:tcPr>
            <w:tcW w:w="2287" w:type="dxa"/>
            <w:shd w:val="clear" w:color="auto" w:fill="F2F2F2" w:themeFill="background1" w:themeFillShade="F2"/>
          </w:tcPr>
          <w:p w14:paraId="25153DC9" w14:textId="77777777" w:rsidR="003C1E4D" w:rsidRPr="001F24D3" w:rsidRDefault="003C1E4D" w:rsidP="001F24D3">
            <w:pPr>
              <w:autoSpaceDE w:val="0"/>
              <w:autoSpaceDN w:val="0"/>
              <w:adjustRightInd w:val="0"/>
              <w:rPr>
                <w:rFonts w:ascii="NTFPreCursivefk" w:hAnsi="NTFPreCursivefk"/>
                <w:sz w:val="24"/>
                <w:szCs w:val="24"/>
              </w:rPr>
            </w:pPr>
          </w:p>
        </w:tc>
        <w:tc>
          <w:tcPr>
            <w:tcW w:w="2288" w:type="dxa"/>
            <w:shd w:val="clear" w:color="auto" w:fill="F2F2F2" w:themeFill="background1" w:themeFillShade="F2"/>
          </w:tcPr>
          <w:p w14:paraId="3AF00FCD" w14:textId="77777777" w:rsidR="003C1E4D" w:rsidRPr="001F24D3" w:rsidRDefault="003C1E4D" w:rsidP="001F24D3">
            <w:pPr>
              <w:autoSpaceDE w:val="0"/>
              <w:autoSpaceDN w:val="0"/>
              <w:adjustRightInd w:val="0"/>
              <w:rPr>
                <w:rFonts w:ascii="NTFPreCursivefk" w:hAnsi="NTFPreCursivefk"/>
                <w:sz w:val="24"/>
                <w:szCs w:val="24"/>
              </w:rPr>
            </w:pPr>
          </w:p>
        </w:tc>
        <w:tc>
          <w:tcPr>
            <w:tcW w:w="2287" w:type="dxa"/>
          </w:tcPr>
          <w:p w14:paraId="269B05C3" w14:textId="77777777" w:rsidR="00961B13" w:rsidRPr="00D75E70" w:rsidRDefault="00961B13" w:rsidP="00D75E70">
            <w:pPr>
              <w:pStyle w:val="ListParagraph"/>
              <w:numPr>
                <w:ilvl w:val="0"/>
                <w:numId w:val="34"/>
              </w:numPr>
              <w:rPr>
                <w:rFonts w:ascii="NTFPreCursivefk" w:hAnsi="NTFPreCursivefk"/>
                <w:sz w:val="24"/>
                <w:szCs w:val="24"/>
              </w:rPr>
            </w:pPr>
            <w:r w:rsidRPr="00D75E70">
              <w:rPr>
                <w:rFonts w:ascii="NTFPreCursivefk" w:hAnsi="NTFPreCursivefk"/>
                <w:sz w:val="24"/>
                <w:szCs w:val="24"/>
              </w:rPr>
              <w:t xml:space="preserve">Identify how sounds are made, associating some of them with something </w:t>
            </w:r>
            <w:proofErr w:type="gramStart"/>
            <w:r w:rsidRPr="00D75E70">
              <w:rPr>
                <w:rFonts w:ascii="NTFPreCursivefk" w:hAnsi="NTFPreCursivefk"/>
                <w:sz w:val="24"/>
                <w:szCs w:val="24"/>
              </w:rPr>
              <w:t>vibrating</w:t>
            </w:r>
            <w:proofErr w:type="gramEnd"/>
            <w:r w:rsidRPr="00D75E70">
              <w:rPr>
                <w:rFonts w:ascii="NTFPreCursivefk" w:hAnsi="NTFPreCursivefk"/>
                <w:sz w:val="24"/>
                <w:szCs w:val="24"/>
              </w:rPr>
              <w:t xml:space="preserve"> </w:t>
            </w:r>
          </w:p>
          <w:p w14:paraId="2438DEF6" w14:textId="77777777" w:rsidR="00961B13" w:rsidRPr="00D75E70" w:rsidRDefault="00961B13" w:rsidP="00D75E70">
            <w:pPr>
              <w:pStyle w:val="ListParagraph"/>
              <w:numPr>
                <w:ilvl w:val="0"/>
                <w:numId w:val="34"/>
              </w:numPr>
              <w:rPr>
                <w:rFonts w:ascii="NTFPreCursivefk" w:hAnsi="NTFPreCursivefk"/>
                <w:sz w:val="24"/>
                <w:szCs w:val="24"/>
              </w:rPr>
            </w:pPr>
            <w:r w:rsidRPr="00D75E70">
              <w:rPr>
                <w:rFonts w:ascii="NTFPreCursivefk" w:hAnsi="NTFPreCursivefk"/>
                <w:sz w:val="24"/>
                <w:szCs w:val="24"/>
              </w:rPr>
              <w:t xml:space="preserve">Recognise that vibrations from sounds travel through a medium to the </w:t>
            </w:r>
            <w:proofErr w:type="gramStart"/>
            <w:r w:rsidRPr="00D75E70">
              <w:rPr>
                <w:rFonts w:ascii="NTFPreCursivefk" w:hAnsi="NTFPreCursivefk"/>
                <w:sz w:val="24"/>
                <w:szCs w:val="24"/>
              </w:rPr>
              <w:t>ear</w:t>
            </w:r>
            <w:proofErr w:type="gramEnd"/>
            <w:r w:rsidRPr="00D75E70">
              <w:rPr>
                <w:rFonts w:ascii="NTFPreCursivefk" w:hAnsi="NTFPreCursivefk"/>
                <w:sz w:val="24"/>
                <w:szCs w:val="24"/>
              </w:rPr>
              <w:t xml:space="preserve"> </w:t>
            </w:r>
          </w:p>
          <w:p w14:paraId="34CE4408" w14:textId="77777777" w:rsidR="00961B13" w:rsidRPr="00D75E70" w:rsidRDefault="00961B13" w:rsidP="00D75E70">
            <w:pPr>
              <w:pStyle w:val="ListParagraph"/>
              <w:numPr>
                <w:ilvl w:val="0"/>
                <w:numId w:val="34"/>
              </w:numPr>
              <w:rPr>
                <w:rFonts w:ascii="NTFPreCursivefk" w:hAnsi="NTFPreCursivefk"/>
                <w:sz w:val="24"/>
                <w:szCs w:val="24"/>
              </w:rPr>
            </w:pPr>
            <w:r w:rsidRPr="00D75E70">
              <w:rPr>
                <w:rFonts w:ascii="NTFPreCursivefk" w:hAnsi="NTFPreCursivefk"/>
                <w:sz w:val="24"/>
                <w:szCs w:val="24"/>
              </w:rPr>
              <w:t xml:space="preserve">Find patterns between the pitch of a sound and features of the object that produced </w:t>
            </w:r>
            <w:proofErr w:type="gramStart"/>
            <w:r w:rsidRPr="00D75E70">
              <w:rPr>
                <w:rFonts w:ascii="NTFPreCursivefk" w:hAnsi="NTFPreCursivefk"/>
                <w:sz w:val="24"/>
                <w:szCs w:val="24"/>
              </w:rPr>
              <w:t>it</w:t>
            </w:r>
            <w:proofErr w:type="gramEnd"/>
            <w:r w:rsidRPr="00D75E70">
              <w:rPr>
                <w:rFonts w:ascii="NTFPreCursivefk" w:hAnsi="NTFPreCursivefk"/>
                <w:sz w:val="24"/>
                <w:szCs w:val="24"/>
              </w:rPr>
              <w:t xml:space="preserve"> </w:t>
            </w:r>
          </w:p>
          <w:p w14:paraId="6814B761" w14:textId="77777777" w:rsidR="00961B13" w:rsidRPr="00D75E70" w:rsidRDefault="00961B13" w:rsidP="00D75E70">
            <w:pPr>
              <w:pStyle w:val="ListParagraph"/>
              <w:numPr>
                <w:ilvl w:val="0"/>
                <w:numId w:val="34"/>
              </w:numPr>
              <w:rPr>
                <w:rFonts w:ascii="NTFPreCursivefk" w:hAnsi="NTFPreCursivefk"/>
                <w:sz w:val="24"/>
                <w:szCs w:val="24"/>
              </w:rPr>
            </w:pPr>
            <w:r w:rsidRPr="00D75E70">
              <w:rPr>
                <w:rFonts w:ascii="NTFPreCursivefk" w:hAnsi="NTFPreCursivefk"/>
                <w:sz w:val="24"/>
                <w:szCs w:val="24"/>
              </w:rPr>
              <w:t xml:space="preserve">Find patterns between the volume of a sound and the strength of the vibrations that produced </w:t>
            </w:r>
            <w:proofErr w:type="gramStart"/>
            <w:r w:rsidRPr="00D75E70">
              <w:rPr>
                <w:rFonts w:ascii="NTFPreCursivefk" w:hAnsi="NTFPreCursivefk"/>
                <w:sz w:val="24"/>
                <w:szCs w:val="24"/>
              </w:rPr>
              <w:t>it</w:t>
            </w:r>
            <w:proofErr w:type="gramEnd"/>
            <w:r w:rsidRPr="00D75E70">
              <w:rPr>
                <w:rFonts w:ascii="NTFPreCursivefk" w:hAnsi="NTFPreCursivefk"/>
                <w:sz w:val="24"/>
                <w:szCs w:val="24"/>
              </w:rPr>
              <w:t xml:space="preserve"> </w:t>
            </w:r>
          </w:p>
          <w:p w14:paraId="7DCBE139" w14:textId="77777777" w:rsidR="003C1E4D" w:rsidRPr="00D75E70" w:rsidRDefault="00961B13" w:rsidP="00D75E70">
            <w:pPr>
              <w:pStyle w:val="ListParagraph"/>
              <w:numPr>
                <w:ilvl w:val="0"/>
                <w:numId w:val="34"/>
              </w:numPr>
              <w:rPr>
                <w:rFonts w:ascii="NTFPreCursivefk" w:hAnsi="NTFPreCursivefk"/>
                <w:sz w:val="24"/>
                <w:szCs w:val="24"/>
              </w:rPr>
            </w:pPr>
            <w:r w:rsidRPr="00D75E70">
              <w:rPr>
                <w:rFonts w:ascii="NTFPreCursivefk" w:hAnsi="NTFPreCursivefk"/>
                <w:sz w:val="24"/>
                <w:szCs w:val="24"/>
              </w:rPr>
              <w:t xml:space="preserve">Recognise that sounds get fainter as the </w:t>
            </w:r>
            <w:r w:rsidRPr="00D75E70">
              <w:rPr>
                <w:rFonts w:ascii="NTFPreCursivefk" w:hAnsi="NTFPreCursivefk"/>
                <w:sz w:val="24"/>
                <w:szCs w:val="24"/>
              </w:rPr>
              <w:lastRenderedPageBreak/>
              <w:t>distance from the sound source increases</w:t>
            </w:r>
          </w:p>
        </w:tc>
        <w:tc>
          <w:tcPr>
            <w:tcW w:w="2288" w:type="dxa"/>
            <w:shd w:val="clear" w:color="auto" w:fill="F2F2F2" w:themeFill="background1" w:themeFillShade="F2"/>
          </w:tcPr>
          <w:p w14:paraId="118C3182" w14:textId="77777777" w:rsidR="003C1E4D" w:rsidRPr="001F24D3" w:rsidRDefault="003C1E4D" w:rsidP="001F24D3">
            <w:pPr>
              <w:autoSpaceDE w:val="0"/>
              <w:autoSpaceDN w:val="0"/>
              <w:adjustRightInd w:val="0"/>
              <w:rPr>
                <w:rFonts w:ascii="NTFPreCursivefk" w:hAnsi="NTFPreCursivefk"/>
                <w:sz w:val="24"/>
                <w:szCs w:val="24"/>
              </w:rPr>
            </w:pPr>
          </w:p>
        </w:tc>
        <w:tc>
          <w:tcPr>
            <w:tcW w:w="2288" w:type="dxa"/>
            <w:shd w:val="clear" w:color="auto" w:fill="F2F2F2" w:themeFill="background1" w:themeFillShade="F2"/>
          </w:tcPr>
          <w:p w14:paraId="4A540DFC" w14:textId="77777777" w:rsidR="003C1E4D" w:rsidRPr="001F24D3" w:rsidRDefault="003C1E4D" w:rsidP="001F24D3">
            <w:pPr>
              <w:autoSpaceDE w:val="0"/>
              <w:autoSpaceDN w:val="0"/>
              <w:adjustRightInd w:val="0"/>
              <w:rPr>
                <w:rFonts w:ascii="NTFPreCursivefk" w:hAnsi="NTFPreCursivefk"/>
                <w:sz w:val="24"/>
                <w:szCs w:val="24"/>
              </w:rPr>
            </w:pPr>
          </w:p>
        </w:tc>
      </w:tr>
      <w:tr w:rsidR="003C1E4D" w:rsidRPr="00D75E70" w14:paraId="366ED6F0" w14:textId="77777777" w:rsidTr="00D72C4C">
        <w:trPr>
          <w:trHeight w:val="1190"/>
          <w:jc w:val="center"/>
        </w:trPr>
        <w:tc>
          <w:tcPr>
            <w:tcW w:w="2122" w:type="dxa"/>
            <w:shd w:val="clear" w:color="auto" w:fill="F2F2F2" w:themeFill="background1" w:themeFillShade="F2"/>
          </w:tcPr>
          <w:p w14:paraId="1D01FE87" w14:textId="77777777" w:rsidR="003C1E4D" w:rsidRPr="001F24D3" w:rsidRDefault="003C1E4D" w:rsidP="001F24D3">
            <w:pPr>
              <w:autoSpaceDE w:val="0"/>
              <w:autoSpaceDN w:val="0"/>
              <w:adjustRightInd w:val="0"/>
              <w:rPr>
                <w:rFonts w:ascii="NTFPreCursivefk" w:hAnsi="NTFPreCursivefk"/>
                <w:color w:val="0070C0"/>
                <w:sz w:val="24"/>
                <w:szCs w:val="24"/>
              </w:rPr>
            </w:pPr>
          </w:p>
        </w:tc>
        <w:tc>
          <w:tcPr>
            <w:tcW w:w="2453" w:type="dxa"/>
            <w:shd w:val="clear" w:color="auto" w:fill="F2F2F2" w:themeFill="background1" w:themeFillShade="F2"/>
          </w:tcPr>
          <w:p w14:paraId="708E3797" w14:textId="77777777" w:rsidR="003C1E4D" w:rsidRPr="001F24D3" w:rsidRDefault="003C1E4D" w:rsidP="001F24D3">
            <w:pPr>
              <w:autoSpaceDE w:val="0"/>
              <w:autoSpaceDN w:val="0"/>
              <w:adjustRightInd w:val="0"/>
              <w:rPr>
                <w:rFonts w:ascii="NTFPreCursivefk" w:hAnsi="NTFPreCursivefk"/>
                <w:color w:val="0070C0"/>
                <w:sz w:val="24"/>
                <w:szCs w:val="24"/>
              </w:rPr>
            </w:pPr>
          </w:p>
        </w:tc>
        <w:tc>
          <w:tcPr>
            <w:tcW w:w="2287" w:type="dxa"/>
            <w:shd w:val="clear" w:color="auto" w:fill="F2F2F2" w:themeFill="background1" w:themeFillShade="F2"/>
          </w:tcPr>
          <w:p w14:paraId="1AF77EB0" w14:textId="77777777" w:rsidR="003C1E4D" w:rsidRPr="001F24D3" w:rsidRDefault="003C1E4D" w:rsidP="001F24D3">
            <w:pPr>
              <w:autoSpaceDE w:val="0"/>
              <w:autoSpaceDN w:val="0"/>
              <w:adjustRightInd w:val="0"/>
              <w:rPr>
                <w:rFonts w:ascii="NTFPreCursivefk" w:hAnsi="NTFPreCursivefk"/>
                <w:color w:val="0070C0"/>
                <w:sz w:val="24"/>
                <w:szCs w:val="24"/>
              </w:rPr>
            </w:pPr>
          </w:p>
        </w:tc>
        <w:tc>
          <w:tcPr>
            <w:tcW w:w="2288" w:type="dxa"/>
            <w:shd w:val="clear" w:color="auto" w:fill="F2F2F2" w:themeFill="background1" w:themeFillShade="F2"/>
          </w:tcPr>
          <w:p w14:paraId="23C3EFE5" w14:textId="77777777" w:rsidR="003C1E4D" w:rsidRPr="001F24D3" w:rsidRDefault="003C1E4D" w:rsidP="001F24D3">
            <w:pPr>
              <w:autoSpaceDE w:val="0"/>
              <w:autoSpaceDN w:val="0"/>
              <w:adjustRightInd w:val="0"/>
              <w:rPr>
                <w:rFonts w:ascii="NTFPreCursivefk" w:hAnsi="NTFPreCursivefk"/>
                <w:color w:val="0070C0"/>
                <w:sz w:val="24"/>
                <w:szCs w:val="24"/>
              </w:rPr>
            </w:pPr>
          </w:p>
        </w:tc>
        <w:tc>
          <w:tcPr>
            <w:tcW w:w="2287" w:type="dxa"/>
          </w:tcPr>
          <w:p w14:paraId="2ED6E262" w14:textId="77777777" w:rsidR="003C1E4D" w:rsidRPr="00430A88" w:rsidRDefault="0025172D" w:rsidP="00430A88">
            <w:pPr>
              <w:rPr>
                <w:rFonts w:ascii="NTFPreCursivefk" w:hAnsi="NTFPreCursivefk"/>
                <w:color w:val="0070C0"/>
                <w:sz w:val="24"/>
                <w:szCs w:val="24"/>
              </w:rPr>
            </w:pPr>
            <w:r w:rsidRPr="00430A88">
              <w:rPr>
                <w:rFonts w:ascii="NTFPreCursivefk" w:hAnsi="NTFPreCursivefk"/>
                <w:color w:val="0070C0"/>
                <w:sz w:val="24"/>
                <w:szCs w:val="24"/>
              </w:rPr>
              <w:t>Sound, source, vibrate, vibration, travel, pitch (high, low), volume, faint, loud, insulation</w:t>
            </w:r>
          </w:p>
        </w:tc>
        <w:tc>
          <w:tcPr>
            <w:tcW w:w="2288" w:type="dxa"/>
            <w:shd w:val="clear" w:color="auto" w:fill="F2F2F2" w:themeFill="background1" w:themeFillShade="F2"/>
          </w:tcPr>
          <w:p w14:paraId="04B79A4E" w14:textId="77777777" w:rsidR="003C1E4D" w:rsidRPr="001F24D3" w:rsidRDefault="003C1E4D" w:rsidP="001F24D3">
            <w:pPr>
              <w:autoSpaceDE w:val="0"/>
              <w:autoSpaceDN w:val="0"/>
              <w:adjustRightInd w:val="0"/>
              <w:rPr>
                <w:rFonts w:ascii="NTFPreCursivefk" w:hAnsi="NTFPreCursivefk"/>
                <w:color w:val="0070C0"/>
                <w:sz w:val="24"/>
                <w:szCs w:val="24"/>
              </w:rPr>
            </w:pPr>
          </w:p>
        </w:tc>
        <w:tc>
          <w:tcPr>
            <w:tcW w:w="2288" w:type="dxa"/>
            <w:shd w:val="clear" w:color="auto" w:fill="F2F2F2" w:themeFill="background1" w:themeFillShade="F2"/>
          </w:tcPr>
          <w:p w14:paraId="12A74781" w14:textId="77777777" w:rsidR="003C1E4D" w:rsidRPr="001F24D3" w:rsidRDefault="003C1E4D" w:rsidP="001F24D3">
            <w:pPr>
              <w:rPr>
                <w:rFonts w:ascii="NTFPreCursivefk" w:hAnsi="NTFPreCursivefk"/>
                <w:color w:val="0070C0"/>
                <w:sz w:val="24"/>
                <w:szCs w:val="24"/>
              </w:rPr>
            </w:pPr>
          </w:p>
        </w:tc>
      </w:tr>
    </w:tbl>
    <w:p w14:paraId="55387C12" w14:textId="77777777" w:rsidR="00961B13" w:rsidRPr="00D75E70" w:rsidRDefault="00961B13" w:rsidP="00D75E70">
      <w:pPr>
        <w:pStyle w:val="ListParagraph"/>
        <w:numPr>
          <w:ilvl w:val="0"/>
          <w:numId w:val="34"/>
        </w:numPr>
        <w:rPr>
          <w:rFonts w:ascii="NTFPreCursivefk" w:hAnsi="NTFPreCursivefk"/>
          <w:sz w:val="24"/>
          <w:szCs w:val="24"/>
        </w:rPr>
      </w:pPr>
      <w:r w:rsidRPr="00D75E70">
        <w:rPr>
          <w:rFonts w:ascii="NTFPreCursivefk" w:hAnsi="NTFPreCursivefk"/>
          <w:sz w:val="24"/>
          <w:szCs w:val="24"/>
        </w:rPr>
        <w:br w:type="page"/>
      </w:r>
    </w:p>
    <w:tbl>
      <w:tblPr>
        <w:tblStyle w:val="TableGrid"/>
        <w:tblpPr w:leftFromText="180" w:rightFromText="180" w:vertAnchor="text" w:horzAnchor="margin" w:tblpXSpec="center" w:tblpY="246"/>
        <w:tblW w:w="16013" w:type="dxa"/>
        <w:tblLook w:val="04A0" w:firstRow="1" w:lastRow="0" w:firstColumn="1" w:lastColumn="0" w:noHBand="0" w:noVBand="1"/>
      </w:tblPr>
      <w:tblGrid>
        <w:gridCol w:w="2122"/>
        <w:gridCol w:w="2453"/>
        <w:gridCol w:w="2287"/>
        <w:gridCol w:w="2288"/>
        <w:gridCol w:w="2287"/>
        <w:gridCol w:w="2288"/>
        <w:gridCol w:w="2288"/>
      </w:tblGrid>
      <w:tr w:rsidR="0025172D" w:rsidRPr="00D75E70" w14:paraId="5E775E08" w14:textId="77777777" w:rsidTr="0025172D">
        <w:trPr>
          <w:trHeight w:val="151"/>
        </w:trPr>
        <w:tc>
          <w:tcPr>
            <w:tcW w:w="16013" w:type="dxa"/>
            <w:gridSpan w:val="7"/>
            <w:shd w:val="clear" w:color="auto" w:fill="9CC2E5" w:themeFill="accent1" w:themeFillTint="99"/>
          </w:tcPr>
          <w:p w14:paraId="72FC91EE" w14:textId="77777777" w:rsidR="0025172D" w:rsidRPr="001F24D3" w:rsidRDefault="0025172D" w:rsidP="001F24D3">
            <w:pPr>
              <w:jc w:val="center"/>
              <w:rPr>
                <w:rFonts w:ascii="NTFPreCursivefk" w:hAnsi="NTFPreCursivefk"/>
                <w:b/>
                <w:sz w:val="24"/>
                <w:szCs w:val="24"/>
              </w:rPr>
            </w:pPr>
            <w:r w:rsidRPr="001F24D3">
              <w:rPr>
                <w:rFonts w:ascii="NTFPreCursivefk" w:hAnsi="NTFPreCursivefk"/>
                <w:b/>
                <w:sz w:val="24"/>
                <w:szCs w:val="24"/>
              </w:rPr>
              <w:lastRenderedPageBreak/>
              <w:t xml:space="preserve">Light </w:t>
            </w:r>
          </w:p>
        </w:tc>
      </w:tr>
      <w:tr w:rsidR="0025172D" w:rsidRPr="00D75E70" w14:paraId="36A37A86" w14:textId="77777777" w:rsidTr="00705BE2">
        <w:trPr>
          <w:trHeight w:val="151"/>
        </w:trPr>
        <w:tc>
          <w:tcPr>
            <w:tcW w:w="2122" w:type="dxa"/>
            <w:shd w:val="clear" w:color="auto" w:fill="FFE599" w:themeFill="accent4" w:themeFillTint="66"/>
          </w:tcPr>
          <w:p w14:paraId="245F3B70" w14:textId="1D4CA9A8" w:rsidR="0025172D" w:rsidRPr="001F24D3" w:rsidRDefault="00A72D43" w:rsidP="001F24D3">
            <w:pPr>
              <w:jc w:val="center"/>
              <w:rPr>
                <w:rFonts w:ascii="NTFPreCursivefk" w:hAnsi="NTFPreCursivefk"/>
                <w:sz w:val="24"/>
                <w:szCs w:val="24"/>
              </w:rPr>
            </w:pPr>
            <w:r>
              <w:rPr>
                <w:rFonts w:ascii="NTFPreCursivefk" w:hAnsi="NTFPreCursivefk"/>
                <w:sz w:val="24"/>
                <w:szCs w:val="24"/>
              </w:rPr>
              <w:t>EYFS</w:t>
            </w:r>
          </w:p>
        </w:tc>
        <w:tc>
          <w:tcPr>
            <w:tcW w:w="2453" w:type="dxa"/>
            <w:shd w:val="clear" w:color="auto" w:fill="FFE599" w:themeFill="accent4" w:themeFillTint="66"/>
          </w:tcPr>
          <w:p w14:paraId="74780C0E" w14:textId="77777777" w:rsidR="0025172D" w:rsidRPr="001F24D3" w:rsidRDefault="0025172D" w:rsidP="001F24D3">
            <w:pPr>
              <w:jc w:val="center"/>
              <w:rPr>
                <w:rFonts w:ascii="NTFPreCursivefk" w:hAnsi="NTFPreCursivefk"/>
                <w:sz w:val="24"/>
                <w:szCs w:val="24"/>
              </w:rPr>
            </w:pPr>
            <w:r w:rsidRPr="001F24D3">
              <w:rPr>
                <w:rFonts w:ascii="NTFPreCursivefk" w:hAnsi="NTFPreCursivefk"/>
                <w:sz w:val="24"/>
                <w:szCs w:val="24"/>
              </w:rPr>
              <w:t>Year 1</w:t>
            </w:r>
          </w:p>
        </w:tc>
        <w:tc>
          <w:tcPr>
            <w:tcW w:w="2287" w:type="dxa"/>
            <w:shd w:val="clear" w:color="auto" w:fill="FFE599" w:themeFill="accent4" w:themeFillTint="66"/>
          </w:tcPr>
          <w:p w14:paraId="3C736328" w14:textId="77777777" w:rsidR="0025172D" w:rsidRPr="001F24D3" w:rsidRDefault="0025172D" w:rsidP="001F24D3">
            <w:pPr>
              <w:jc w:val="center"/>
              <w:rPr>
                <w:rFonts w:ascii="NTFPreCursivefk" w:hAnsi="NTFPreCursivefk"/>
                <w:sz w:val="24"/>
                <w:szCs w:val="24"/>
              </w:rPr>
            </w:pPr>
            <w:r w:rsidRPr="001F24D3">
              <w:rPr>
                <w:rFonts w:ascii="NTFPreCursivefk" w:hAnsi="NTFPreCursivefk"/>
                <w:sz w:val="24"/>
                <w:szCs w:val="24"/>
              </w:rPr>
              <w:t>Year 2</w:t>
            </w:r>
          </w:p>
        </w:tc>
        <w:tc>
          <w:tcPr>
            <w:tcW w:w="2288" w:type="dxa"/>
            <w:shd w:val="clear" w:color="auto" w:fill="FFE599" w:themeFill="accent4" w:themeFillTint="66"/>
          </w:tcPr>
          <w:p w14:paraId="31AFC8ED" w14:textId="77777777" w:rsidR="0025172D" w:rsidRPr="001F24D3" w:rsidRDefault="0025172D" w:rsidP="001F24D3">
            <w:pPr>
              <w:jc w:val="center"/>
              <w:rPr>
                <w:rFonts w:ascii="NTFPreCursivefk" w:hAnsi="NTFPreCursivefk"/>
                <w:sz w:val="24"/>
                <w:szCs w:val="24"/>
              </w:rPr>
            </w:pPr>
            <w:r w:rsidRPr="001F24D3">
              <w:rPr>
                <w:rFonts w:ascii="NTFPreCursivefk" w:hAnsi="NTFPreCursivefk"/>
                <w:sz w:val="24"/>
                <w:szCs w:val="24"/>
              </w:rPr>
              <w:t>Year 3</w:t>
            </w:r>
          </w:p>
        </w:tc>
        <w:tc>
          <w:tcPr>
            <w:tcW w:w="2287" w:type="dxa"/>
            <w:shd w:val="clear" w:color="auto" w:fill="FFE599" w:themeFill="accent4" w:themeFillTint="66"/>
          </w:tcPr>
          <w:p w14:paraId="3FBC0C4E" w14:textId="77777777" w:rsidR="0025172D" w:rsidRPr="001F24D3" w:rsidRDefault="0025172D" w:rsidP="001F24D3">
            <w:pPr>
              <w:jc w:val="center"/>
              <w:rPr>
                <w:rFonts w:ascii="NTFPreCursivefk" w:hAnsi="NTFPreCursivefk"/>
                <w:sz w:val="24"/>
                <w:szCs w:val="24"/>
              </w:rPr>
            </w:pPr>
            <w:r w:rsidRPr="001F24D3">
              <w:rPr>
                <w:rFonts w:ascii="NTFPreCursivefk" w:hAnsi="NTFPreCursivefk"/>
                <w:sz w:val="24"/>
                <w:szCs w:val="24"/>
              </w:rPr>
              <w:t>Year 4</w:t>
            </w:r>
          </w:p>
        </w:tc>
        <w:tc>
          <w:tcPr>
            <w:tcW w:w="2288" w:type="dxa"/>
            <w:shd w:val="clear" w:color="auto" w:fill="FFE599" w:themeFill="accent4" w:themeFillTint="66"/>
          </w:tcPr>
          <w:p w14:paraId="2C30EEDE" w14:textId="77777777" w:rsidR="0025172D" w:rsidRPr="001F24D3" w:rsidRDefault="0025172D" w:rsidP="001F24D3">
            <w:pPr>
              <w:jc w:val="center"/>
              <w:rPr>
                <w:rFonts w:ascii="NTFPreCursivefk" w:hAnsi="NTFPreCursivefk"/>
                <w:sz w:val="24"/>
                <w:szCs w:val="24"/>
              </w:rPr>
            </w:pPr>
            <w:r w:rsidRPr="001F24D3">
              <w:rPr>
                <w:rFonts w:ascii="NTFPreCursivefk" w:hAnsi="NTFPreCursivefk"/>
                <w:sz w:val="24"/>
                <w:szCs w:val="24"/>
              </w:rPr>
              <w:t>Year 5</w:t>
            </w:r>
          </w:p>
        </w:tc>
        <w:tc>
          <w:tcPr>
            <w:tcW w:w="2288" w:type="dxa"/>
            <w:shd w:val="clear" w:color="auto" w:fill="FFE599" w:themeFill="accent4" w:themeFillTint="66"/>
          </w:tcPr>
          <w:p w14:paraId="6C488F04" w14:textId="77777777" w:rsidR="0025172D" w:rsidRPr="001F24D3" w:rsidRDefault="0025172D" w:rsidP="001F24D3">
            <w:pPr>
              <w:jc w:val="center"/>
              <w:rPr>
                <w:rFonts w:ascii="NTFPreCursivefk" w:hAnsi="NTFPreCursivefk"/>
                <w:sz w:val="24"/>
                <w:szCs w:val="24"/>
              </w:rPr>
            </w:pPr>
            <w:r w:rsidRPr="001F24D3">
              <w:rPr>
                <w:rFonts w:ascii="NTFPreCursivefk" w:hAnsi="NTFPreCursivefk"/>
                <w:sz w:val="24"/>
                <w:szCs w:val="24"/>
              </w:rPr>
              <w:t>Year 6</w:t>
            </w:r>
          </w:p>
        </w:tc>
      </w:tr>
      <w:tr w:rsidR="0025172D" w:rsidRPr="00D75E70" w14:paraId="2E21E8FD" w14:textId="77777777" w:rsidTr="00D72C4C">
        <w:trPr>
          <w:trHeight w:val="1190"/>
        </w:trPr>
        <w:tc>
          <w:tcPr>
            <w:tcW w:w="2122" w:type="dxa"/>
            <w:shd w:val="clear" w:color="auto" w:fill="F2F2F2" w:themeFill="background1" w:themeFillShade="F2"/>
          </w:tcPr>
          <w:p w14:paraId="38A03A13" w14:textId="77777777" w:rsidR="0025172D" w:rsidRPr="001F24D3" w:rsidRDefault="0025172D" w:rsidP="001F24D3">
            <w:pPr>
              <w:autoSpaceDE w:val="0"/>
              <w:autoSpaceDN w:val="0"/>
              <w:adjustRightInd w:val="0"/>
              <w:rPr>
                <w:rFonts w:ascii="NTFPreCursivefk" w:hAnsi="NTFPreCursivefk"/>
                <w:sz w:val="24"/>
                <w:szCs w:val="24"/>
              </w:rPr>
            </w:pPr>
          </w:p>
        </w:tc>
        <w:tc>
          <w:tcPr>
            <w:tcW w:w="2453" w:type="dxa"/>
            <w:shd w:val="clear" w:color="auto" w:fill="F2F2F2" w:themeFill="background1" w:themeFillShade="F2"/>
          </w:tcPr>
          <w:p w14:paraId="75E0CB1B" w14:textId="77777777" w:rsidR="0025172D" w:rsidRPr="001F24D3" w:rsidRDefault="0025172D" w:rsidP="001F24D3">
            <w:pPr>
              <w:autoSpaceDE w:val="0"/>
              <w:autoSpaceDN w:val="0"/>
              <w:adjustRightInd w:val="0"/>
              <w:rPr>
                <w:rFonts w:ascii="NTFPreCursivefk" w:hAnsi="NTFPreCursivefk"/>
                <w:sz w:val="24"/>
                <w:szCs w:val="24"/>
              </w:rPr>
            </w:pPr>
          </w:p>
        </w:tc>
        <w:tc>
          <w:tcPr>
            <w:tcW w:w="2287" w:type="dxa"/>
            <w:shd w:val="clear" w:color="auto" w:fill="F2F2F2" w:themeFill="background1" w:themeFillShade="F2"/>
          </w:tcPr>
          <w:p w14:paraId="4BDCD3B4" w14:textId="77777777" w:rsidR="0025172D" w:rsidRPr="001F24D3" w:rsidRDefault="0025172D" w:rsidP="001F24D3">
            <w:pPr>
              <w:autoSpaceDE w:val="0"/>
              <w:autoSpaceDN w:val="0"/>
              <w:adjustRightInd w:val="0"/>
              <w:rPr>
                <w:rFonts w:ascii="NTFPreCursivefk" w:hAnsi="NTFPreCursivefk"/>
                <w:sz w:val="24"/>
                <w:szCs w:val="24"/>
              </w:rPr>
            </w:pPr>
          </w:p>
        </w:tc>
        <w:tc>
          <w:tcPr>
            <w:tcW w:w="2288" w:type="dxa"/>
          </w:tcPr>
          <w:p w14:paraId="71B274D5" w14:textId="77777777" w:rsidR="00961B13" w:rsidRPr="00D75E70" w:rsidRDefault="00961B13" w:rsidP="00D75E70">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t xml:space="preserve">Recognise that they need light in order to see things and that dark is the absence of </w:t>
            </w:r>
            <w:proofErr w:type="gramStart"/>
            <w:r w:rsidRPr="00D75E70">
              <w:rPr>
                <w:rFonts w:ascii="NTFPreCursivefk" w:hAnsi="NTFPreCursivefk"/>
                <w:sz w:val="24"/>
                <w:szCs w:val="24"/>
              </w:rPr>
              <w:t>light</w:t>
            </w:r>
            <w:proofErr w:type="gramEnd"/>
            <w:r w:rsidRPr="00D75E70">
              <w:rPr>
                <w:rFonts w:ascii="NTFPreCursivefk" w:hAnsi="NTFPreCursivefk"/>
                <w:sz w:val="24"/>
                <w:szCs w:val="24"/>
              </w:rPr>
              <w:t xml:space="preserve"> </w:t>
            </w:r>
          </w:p>
          <w:p w14:paraId="6639046A" w14:textId="77777777" w:rsidR="009B4199" w:rsidRPr="00D75E70" w:rsidRDefault="00961B13" w:rsidP="00D75E70">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t xml:space="preserve">Notice that light is reflected from </w:t>
            </w:r>
            <w:proofErr w:type="gramStart"/>
            <w:r w:rsidRPr="00D75E70">
              <w:rPr>
                <w:rFonts w:ascii="NTFPreCursivefk" w:hAnsi="NTFPreCursivefk"/>
                <w:sz w:val="24"/>
                <w:szCs w:val="24"/>
              </w:rPr>
              <w:t>surfaces</w:t>
            </w:r>
            <w:proofErr w:type="gramEnd"/>
            <w:r w:rsidRPr="00D75E70">
              <w:rPr>
                <w:rFonts w:ascii="NTFPreCursivefk" w:hAnsi="NTFPreCursivefk"/>
                <w:sz w:val="24"/>
                <w:szCs w:val="24"/>
              </w:rPr>
              <w:t xml:space="preserve"> </w:t>
            </w:r>
          </w:p>
          <w:p w14:paraId="346B4C39" w14:textId="77777777" w:rsidR="00961B13" w:rsidRPr="00D75E70" w:rsidRDefault="00961B13" w:rsidP="00D75E70">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t xml:space="preserve">Recognise that light from the sun can be dangerous and that there are ways to protect their </w:t>
            </w:r>
            <w:proofErr w:type="gramStart"/>
            <w:r w:rsidRPr="00D75E70">
              <w:rPr>
                <w:rFonts w:ascii="NTFPreCursivefk" w:hAnsi="NTFPreCursivefk"/>
                <w:sz w:val="24"/>
                <w:szCs w:val="24"/>
              </w:rPr>
              <w:t>eyes</w:t>
            </w:r>
            <w:proofErr w:type="gramEnd"/>
            <w:r w:rsidRPr="00D75E70">
              <w:rPr>
                <w:rFonts w:ascii="NTFPreCursivefk" w:hAnsi="NTFPreCursivefk"/>
                <w:sz w:val="24"/>
                <w:szCs w:val="24"/>
              </w:rPr>
              <w:t xml:space="preserve"> </w:t>
            </w:r>
          </w:p>
          <w:p w14:paraId="1357E7E6" w14:textId="77777777" w:rsidR="00961B13" w:rsidRPr="00D75E70" w:rsidRDefault="00961B13" w:rsidP="00D75E70">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t xml:space="preserve">Recognise that shadows are formed when the light from a light source is blocked by an opaque </w:t>
            </w:r>
            <w:proofErr w:type="gramStart"/>
            <w:r w:rsidRPr="00D75E70">
              <w:rPr>
                <w:rFonts w:ascii="NTFPreCursivefk" w:hAnsi="NTFPreCursivefk"/>
                <w:sz w:val="24"/>
                <w:szCs w:val="24"/>
              </w:rPr>
              <w:t>object</w:t>
            </w:r>
            <w:proofErr w:type="gramEnd"/>
            <w:r w:rsidRPr="00D75E70">
              <w:rPr>
                <w:rFonts w:ascii="NTFPreCursivefk" w:hAnsi="NTFPreCursivefk"/>
                <w:sz w:val="24"/>
                <w:szCs w:val="24"/>
              </w:rPr>
              <w:t xml:space="preserve"> </w:t>
            </w:r>
          </w:p>
          <w:p w14:paraId="2E681715" w14:textId="77777777" w:rsidR="0025172D" w:rsidRPr="00D75E70" w:rsidRDefault="00961B13" w:rsidP="00D75E70">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t xml:space="preserve">Find patterns in the way that the size of shadows </w:t>
            </w:r>
            <w:proofErr w:type="gramStart"/>
            <w:r w:rsidRPr="00D75E70">
              <w:rPr>
                <w:rFonts w:ascii="NTFPreCursivefk" w:hAnsi="NTFPreCursivefk"/>
                <w:sz w:val="24"/>
                <w:szCs w:val="24"/>
              </w:rPr>
              <w:t>change</w:t>
            </w:r>
            <w:proofErr w:type="gramEnd"/>
          </w:p>
        </w:tc>
        <w:tc>
          <w:tcPr>
            <w:tcW w:w="2287" w:type="dxa"/>
            <w:shd w:val="clear" w:color="auto" w:fill="F2F2F2" w:themeFill="background1" w:themeFillShade="F2"/>
          </w:tcPr>
          <w:p w14:paraId="6A4A40C4" w14:textId="77777777" w:rsidR="0025172D" w:rsidRPr="001F24D3" w:rsidRDefault="0025172D" w:rsidP="001F24D3">
            <w:pPr>
              <w:rPr>
                <w:rFonts w:ascii="NTFPreCursivefk" w:hAnsi="NTFPreCursivefk"/>
                <w:sz w:val="24"/>
                <w:szCs w:val="24"/>
              </w:rPr>
            </w:pPr>
          </w:p>
        </w:tc>
        <w:tc>
          <w:tcPr>
            <w:tcW w:w="2288" w:type="dxa"/>
            <w:shd w:val="clear" w:color="auto" w:fill="F2F2F2" w:themeFill="background1" w:themeFillShade="F2"/>
          </w:tcPr>
          <w:p w14:paraId="3DA38BA0" w14:textId="77777777" w:rsidR="0025172D" w:rsidRPr="001F24D3" w:rsidRDefault="0025172D" w:rsidP="001F24D3">
            <w:pPr>
              <w:autoSpaceDE w:val="0"/>
              <w:autoSpaceDN w:val="0"/>
              <w:adjustRightInd w:val="0"/>
              <w:rPr>
                <w:rFonts w:ascii="NTFPreCursivefk" w:hAnsi="NTFPreCursivefk"/>
                <w:sz w:val="24"/>
                <w:szCs w:val="24"/>
              </w:rPr>
            </w:pPr>
          </w:p>
        </w:tc>
        <w:tc>
          <w:tcPr>
            <w:tcW w:w="2288" w:type="dxa"/>
          </w:tcPr>
          <w:p w14:paraId="46304C98" w14:textId="77777777" w:rsidR="00961B13" w:rsidRPr="00D75E70" w:rsidRDefault="00961B13" w:rsidP="00D75E70">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t xml:space="preserve">Recognise that light appears to travel in straight </w:t>
            </w:r>
            <w:proofErr w:type="gramStart"/>
            <w:r w:rsidRPr="00D75E70">
              <w:rPr>
                <w:rFonts w:ascii="NTFPreCursivefk" w:hAnsi="NTFPreCursivefk"/>
                <w:sz w:val="24"/>
                <w:szCs w:val="24"/>
              </w:rPr>
              <w:t>lines</w:t>
            </w:r>
            <w:proofErr w:type="gramEnd"/>
            <w:r w:rsidRPr="00D75E70">
              <w:rPr>
                <w:rFonts w:ascii="NTFPreCursivefk" w:hAnsi="NTFPreCursivefk"/>
                <w:sz w:val="24"/>
                <w:szCs w:val="24"/>
              </w:rPr>
              <w:t xml:space="preserve"> </w:t>
            </w:r>
          </w:p>
          <w:p w14:paraId="45F74A65" w14:textId="77777777" w:rsidR="00961B13" w:rsidRPr="00D75E70" w:rsidRDefault="00961B13" w:rsidP="00D75E70">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t xml:space="preserve">Use the idea that light travels in straight lines to explain that objects are seen because they give out or reflect light into the </w:t>
            </w:r>
            <w:proofErr w:type="gramStart"/>
            <w:r w:rsidRPr="00D75E70">
              <w:rPr>
                <w:rFonts w:ascii="NTFPreCursivefk" w:hAnsi="NTFPreCursivefk"/>
                <w:sz w:val="24"/>
                <w:szCs w:val="24"/>
              </w:rPr>
              <w:t>eye</w:t>
            </w:r>
            <w:proofErr w:type="gramEnd"/>
            <w:r w:rsidRPr="00D75E70">
              <w:rPr>
                <w:rFonts w:ascii="NTFPreCursivefk" w:hAnsi="NTFPreCursivefk"/>
                <w:sz w:val="24"/>
                <w:szCs w:val="24"/>
              </w:rPr>
              <w:t xml:space="preserve"> </w:t>
            </w:r>
          </w:p>
          <w:p w14:paraId="3AEDE31A" w14:textId="77777777" w:rsidR="00961B13" w:rsidRPr="00D75E70" w:rsidRDefault="00961B13" w:rsidP="00D75E70">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t xml:space="preserve">Explain that we see things because light travels from light sources to our eyes or from light sources to objects and then to our </w:t>
            </w:r>
            <w:proofErr w:type="gramStart"/>
            <w:r w:rsidRPr="00D75E70">
              <w:rPr>
                <w:rFonts w:ascii="NTFPreCursivefk" w:hAnsi="NTFPreCursivefk"/>
                <w:sz w:val="24"/>
                <w:szCs w:val="24"/>
              </w:rPr>
              <w:t>eyes</w:t>
            </w:r>
            <w:proofErr w:type="gramEnd"/>
            <w:r w:rsidRPr="00D75E70">
              <w:rPr>
                <w:rFonts w:ascii="NTFPreCursivefk" w:hAnsi="NTFPreCursivefk"/>
                <w:sz w:val="24"/>
                <w:szCs w:val="24"/>
              </w:rPr>
              <w:t xml:space="preserve"> </w:t>
            </w:r>
          </w:p>
          <w:p w14:paraId="532E3130" w14:textId="77777777" w:rsidR="0025172D" w:rsidRPr="00D75E70" w:rsidRDefault="00961B13" w:rsidP="00D75E70">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t xml:space="preserve">Use the idea that light travels in straight lines to explain why shadows have the same shape </w:t>
            </w:r>
            <w:r w:rsidRPr="00D75E70">
              <w:rPr>
                <w:rFonts w:ascii="NTFPreCursivefk" w:hAnsi="NTFPreCursivefk"/>
                <w:sz w:val="24"/>
                <w:szCs w:val="24"/>
              </w:rPr>
              <w:lastRenderedPageBreak/>
              <w:t>as the objects that cast them</w:t>
            </w:r>
          </w:p>
        </w:tc>
      </w:tr>
      <w:tr w:rsidR="0025172D" w:rsidRPr="00D75E70" w14:paraId="05DCFA48" w14:textId="77777777" w:rsidTr="00D72C4C">
        <w:trPr>
          <w:trHeight w:val="1190"/>
        </w:trPr>
        <w:tc>
          <w:tcPr>
            <w:tcW w:w="2122" w:type="dxa"/>
            <w:shd w:val="clear" w:color="auto" w:fill="F2F2F2" w:themeFill="background1" w:themeFillShade="F2"/>
          </w:tcPr>
          <w:p w14:paraId="65F3F0A0" w14:textId="77777777" w:rsidR="0025172D" w:rsidRPr="001F24D3" w:rsidRDefault="0025172D" w:rsidP="001F24D3">
            <w:pPr>
              <w:autoSpaceDE w:val="0"/>
              <w:autoSpaceDN w:val="0"/>
              <w:adjustRightInd w:val="0"/>
              <w:rPr>
                <w:rFonts w:ascii="NTFPreCursivefk" w:hAnsi="NTFPreCursivefk"/>
                <w:color w:val="0070C0"/>
                <w:sz w:val="24"/>
                <w:szCs w:val="24"/>
              </w:rPr>
            </w:pPr>
          </w:p>
        </w:tc>
        <w:tc>
          <w:tcPr>
            <w:tcW w:w="2453" w:type="dxa"/>
            <w:shd w:val="clear" w:color="auto" w:fill="F2F2F2" w:themeFill="background1" w:themeFillShade="F2"/>
          </w:tcPr>
          <w:p w14:paraId="5A63053D" w14:textId="77777777" w:rsidR="0025172D" w:rsidRPr="001F24D3" w:rsidRDefault="0025172D" w:rsidP="001F24D3">
            <w:pPr>
              <w:autoSpaceDE w:val="0"/>
              <w:autoSpaceDN w:val="0"/>
              <w:adjustRightInd w:val="0"/>
              <w:rPr>
                <w:rFonts w:ascii="NTFPreCursivefk" w:hAnsi="NTFPreCursivefk"/>
                <w:color w:val="0070C0"/>
                <w:sz w:val="24"/>
                <w:szCs w:val="24"/>
              </w:rPr>
            </w:pPr>
          </w:p>
        </w:tc>
        <w:tc>
          <w:tcPr>
            <w:tcW w:w="2287" w:type="dxa"/>
            <w:shd w:val="clear" w:color="auto" w:fill="F2F2F2" w:themeFill="background1" w:themeFillShade="F2"/>
          </w:tcPr>
          <w:p w14:paraId="23CCCA35" w14:textId="77777777" w:rsidR="0025172D" w:rsidRPr="001F24D3" w:rsidRDefault="0025172D" w:rsidP="001F24D3">
            <w:pPr>
              <w:autoSpaceDE w:val="0"/>
              <w:autoSpaceDN w:val="0"/>
              <w:adjustRightInd w:val="0"/>
              <w:rPr>
                <w:rFonts w:ascii="NTFPreCursivefk" w:hAnsi="NTFPreCursivefk"/>
                <w:color w:val="0070C0"/>
                <w:sz w:val="24"/>
                <w:szCs w:val="24"/>
              </w:rPr>
            </w:pPr>
          </w:p>
        </w:tc>
        <w:tc>
          <w:tcPr>
            <w:tcW w:w="2288" w:type="dxa"/>
          </w:tcPr>
          <w:p w14:paraId="02760CF4" w14:textId="044789A5" w:rsidR="0025172D" w:rsidRPr="00430A88" w:rsidRDefault="00430A88" w:rsidP="00430A88">
            <w:pPr>
              <w:autoSpaceDE w:val="0"/>
              <w:autoSpaceDN w:val="0"/>
              <w:adjustRightInd w:val="0"/>
              <w:rPr>
                <w:rFonts w:ascii="NTFPreCursivefk" w:hAnsi="NTFPreCursivefk"/>
                <w:color w:val="0070C0"/>
                <w:sz w:val="24"/>
                <w:szCs w:val="24"/>
              </w:rPr>
            </w:pPr>
            <w:r>
              <w:rPr>
                <w:rFonts w:ascii="NTFPreCursivefk" w:hAnsi="NTFPreCursivefk"/>
                <w:color w:val="0070C0"/>
                <w:sz w:val="24"/>
                <w:szCs w:val="24"/>
              </w:rPr>
              <w:t>L</w:t>
            </w:r>
            <w:r w:rsidR="0025172D" w:rsidRPr="00430A88">
              <w:rPr>
                <w:rFonts w:ascii="NTFPreCursivefk" w:hAnsi="NTFPreCursivefk"/>
                <w:color w:val="0070C0"/>
                <w:sz w:val="24"/>
                <w:szCs w:val="24"/>
              </w:rPr>
              <w:t>ight, light source, dark, absence of light, transparent, translucent, opaque, shiny, matt, surface, shadow, reflect, mirror, sunlight, dangerous</w:t>
            </w:r>
          </w:p>
        </w:tc>
        <w:tc>
          <w:tcPr>
            <w:tcW w:w="2287" w:type="dxa"/>
            <w:shd w:val="clear" w:color="auto" w:fill="F2F2F2" w:themeFill="background1" w:themeFillShade="F2"/>
          </w:tcPr>
          <w:p w14:paraId="05DB9AE0" w14:textId="77777777" w:rsidR="0025172D" w:rsidRPr="001F24D3" w:rsidRDefault="0025172D" w:rsidP="001F24D3">
            <w:pPr>
              <w:rPr>
                <w:rFonts w:ascii="NTFPreCursivefk" w:hAnsi="NTFPreCursivefk"/>
                <w:color w:val="0070C0"/>
                <w:sz w:val="24"/>
                <w:szCs w:val="24"/>
              </w:rPr>
            </w:pPr>
          </w:p>
        </w:tc>
        <w:tc>
          <w:tcPr>
            <w:tcW w:w="2288" w:type="dxa"/>
            <w:shd w:val="clear" w:color="auto" w:fill="F2F2F2" w:themeFill="background1" w:themeFillShade="F2"/>
          </w:tcPr>
          <w:p w14:paraId="54D139A0" w14:textId="77777777" w:rsidR="0025172D" w:rsidRPr="001F24D3" w:rsidRDefault="0025172D" w:rsidP="001F24D3">
            <w:pPr>
              <w:autoSpaceDE w:val="0"/>
              <w:autoSpaceDN w:val="0"/>
              <w:adjustRightInd w:val="0"/>
              <w:rPr>
                <w:rFonts w:ascii="NTFPreCursivefk" w:hAnsi="NTFPreCursivefk"/>
                <w:color w:val="0070C0"/>
                <w:sz w:val="24"/>
                <w:szCs w:val="24"/>
              </w:rPr>
            </w:pPr>
          </w:p>
        </w:tc>
        <w:tc>
          <w:tcPr>
            <w:tcW w:w="2288" w:type="dxa"/>
          </w:tcPr>
          <w:p w14:paraId="799C8D13" w14:textId="77777777" w:rsidR="0025172D" w:rsidRPr="00430A88" w:rsidRDefault="0025172D" w:rsidP="00430A88">
            <w:pPr>
              <w:autoSpaceDE w:val="0"/>
              <w:autoSpaceDN w:val="0"/>
              <w:adjustRightInd w:val="0"/>
              <w:rPr>
                <w:rFonts w:ascii="NTFPreCursivefk" w:hAnsi="NTFPreCursivefk"/>
                <w:color w:val="0070C0"/>
                <w:sz w:val="24"/>
                <w:szCs w:val="24"/>
              </w:rPr>
            </w:pPr>
            <w:r w:rsidRPr="00430A88">
              <w:rPr>
                <w:rFonts w:ascii="NTFPreCursivefk" w:hAnsi="NTFPreCursivefk"/>
                <w:color w:val="0070C0"/>
                <w:sz w:val="24"/>
                <w:szCs w:val="24"/>
              </w:rPr>
              <w:t>As for year 3 plus straight lines, light rays</w:t>
            </w:r>
          </w:p>
        </w:tc>
      </w:tr>
    </w:tbl>
    <w:p w14:paraId="097A50AF" w14:textId="77777777" w:rsidR="003C1E4D" w:rsidRPr="00D75E70" w:rsidRDefault="003C1E4D" w:rsidP="003A72DF">
      <w:pPr>
        <w:rPr>
          <w:rFonts w:ascii="NTFPreCursivefk" w:hAnsi="NTFPreCursivefk"/>
          <w:sz w:val="24"/>
          <w:szCs w:val="24"/>
        </w:rPr>
      </w:pPr>
    </w:p>
    <w:p w14:paraId="347609B7" w14:textId="77777777" w:rsidR="0025172D" w:rsidRPr="00D75E70" w:rsidRDefault="0025172D" w:rsidP="00D75E70">
      <w:pPr>
        <w:pStyle w:val="ListParagraph"/>
        <w:numPr>
          <w:ilvl w:val="0"/>
          <w:numId w:val="34"/>
        </w:numPr>
        <w:rPr>
          <w:rFonts w:ascii="NTFPreCursivefk" w:hAnsi="NTFPreCursivefk"/>
          <w:sz w:val="24"/>
          <w:szCs w:val="24"/>
        </w:rPr>
      </w:pPr>
      <w:r w:rsidRPr="00D75E70">
        <w:rPr>
          <w:rFonts w:ascii="NTFPreCursivefk" w:hAnsi="NTFPreCursivefk"/>
          <w:sz w:val="24"/>
          <w:szCs w:val="24"/>
        </w:rPr>
        <w:br w:type="page"/>
      </w:r>
    </w:p>
    <w:tbl>
      <w:tblPr>
        <w:tblStyle w:val="TableGrid"/>
        <w:tblpPr w:leftFromText="180" w:rightFromText="180" w:vertAnchor="text" w:horzAnchor="margin" w:tblpXSpec="center" w:tblpY="246"/>
        <w:tblW w:w="16013" w:type="dxa"/>
        <w:tblLook w:val="04A0" w:firstRow="1" w:lastRow="0" w:firstColumn="1" w:lastColumn="0" w:noHBand="0" w:noVBand="1"/>
      </w:tblPr>
      <w:tblGrid>
        <w:gridCol w:w="2115"/>
        <w:gridCol w:w="2443"/>
        <w:gridCol w:w="2278"/>
        <w:gridCol w:w="2279"/>
        <w:gridCol w:w="2334"/>
        <w:gridCol w:w="2279"/>
        <w:gridCol w:w="2285"/>
      </w:tblGrid>
      <w:tr w:rsidR="0025172D" w:rsidRPr="00D75E70" w14:paraId="7C79BC99" w14:textId="77777777" w:rsidTr="00961B13">
        <w:trPr>
          <w:trHeight w:val="151"/>
        </w:trPr>
        <w:tc>
          <w:tcPr>
            <w:tcW w:w="16013" w:type="dxa"/>
            <w:gridSpan w:val="7"/>
            <w:shd w:val="clear" w:color="auto" w:fill="9CC2E5" w:themeFill="accent1" w:themeFillTint="99"/>
          </w:tcPr>
          <w:p w14:paraId="2F5F778A" w14:textId="77777777" w:rsidR="0025172D" w:rsidRPr="001F24D3" w:rsidRDefault="0025172D" w:rsidP="001F24D3">
            <w:pPr>
              <w:jc w:val="center"/>
              <w:rPr>
                <w:rFonts w:ascii="NTFPreCursivefk" w:hAnsi="NTFPreCursivefk"/>
                <w:b/>
                <w:sz w:val="24"/>
                <w:szCs w:val="24"/>
              </w:rPr>
            </w:pPr>
            <w:r w:rsidRPr="001F24D3">
              <w:rPr>
                <w:rFonts w:ascii="NTFPreCursivefk" w:hAnsi="NTFPreCursivefk"/>
                <w:b/>
                <w:sz w:val="24"/>
                <w:szCs w:val="24"/>
              </w:rPr>
              <w:lastRenderedPageBreak/>
              <w:t>Electricity</w:t>
            </w:r>
          </w:p>
        </w:tc>
      </w:tr>
      <w:tr w:rsidR="0025172D" w:rsidRPr="00D75E70" w14:paraId="46EDEE5C" w14:textId="77777777" w:rsidTr="00705BE2">
        <w:trPr>
          <w:trHeight w:val="151"/>
        </w:trPr>
        <w:tc>
          <w:tcPr>
            <w:tcW w:w="2122" w:type="dxa"/>
            <w:shd w:val="clear" w:color="auto" w:fill="FFE599" w:themeFill="accent4" w:themeFillTint="66"/>
          </w:tcPr>
          <w:p w14:paraId="6545471F" w14:textId="4763460C" w:rsidR="0025172D" w:rsidRPr="001F24D3" w:rsidRDefault="00A72D43" w:rsidP="001F24D3">
            <w:pPr>
              <w:jc w:val="center"/>
              <w:rPr>
                <w:rFonts w:ascii="NTFPreCursivefk" w:hAnsi="NTFPreCursivefk"/>
                <w:sz w:val="24"/>
                <w:szCs w:val="24"/>
              </w:rPr>
            </w:pPr>
            <w:r>
              <w:rPr>
                <w:rFonts w:ascii="NTFPreCursivefk" w:hAnsi="NTFPreCursivefk"/>
                <w:sz w:val="24"/>
                <w:szCs w:val="24"/>
              </w:rPr>
              <w:t>EYFS</w:t>
            </w:r>
          </w:p>
        </w:tc>
        <w:tc>
          <w:tcPr>
            <w:tcW w:w="2453" w:type="dxa"/>
            <w:shd w:val="clear" w:color="auto" w:fill="FFE599" w:themeFill="accent4" w:themeFillTint="66"/>
          </w:tcPr>
          <w:p w14:paraId="2DC64EBF" w14:textId="77777777" w:rsidR="0025172D" w:rsidRPr="001F24D3" w:rsidRDefault="0025172D" w:rsidP="001F24D3">
            <w:pPr>
              <w:jc w:val="center"/>
              <w:rPr>
                <w:rFonts w:ascii="NTFPreCursivefk" w:hAnsi="NTFPreCursivefk"/>
                <w:sz w:val="24"/>
                <w:szCs w:val="24"/>
              </w:rPr>
            </w:pPr>
            <w:r w:rsidRPr="001F24D3">
              <w:rPr>
                <w:rFonts w:ascii="NTFPreCursivefk" w:hAnsi="NTFPreCursivefk"/>
                <w:sz w:val="24"/>
                <w:szCs w:val="24"/>
              </w:rPr>
              <w:t>Year 1</w:t>
            </w:r>
          </w:p>
        </w:tc>
        <w:tc>
          <w:tcPr>
            <w:tcW w:w="2287" w:type="dxa"/>
            <w:shd w:val="clear" w:color="auto" w:fill="FFE599" w:themeFill="accent4" w:themeFillTint="66"/>
          </w:tcPr>
          <w:p w14:paraId="2BC7D11A" w14:textId="77777777" w:rsidR="0025172D" w:rsidRPr="001F24D3" w:rsidRDefault="0025172D" w:rsidP="001F24D3">
            <w:pPr>
              <w:jc w:val="center"/>
              <w:rPr>
                <w:rFonts w:ascii="NTFPreCursivefk" w:hAnsi="NTFPreCursivefk"/>
                <w:sz w:val="24"/>
                <w:szCs w:val="24"/>
              </w:rPr>
            </w:pPr>
            <w:r w:rsidRPr="001F24D3">
              <w:rPr>
                <w:rFonts w:ascii="NTFPreCursivefk" w:hAnsi="NTFPreCursivefk"/>
                <w:sz w:val="24"/>
                <w:szCs w:val="24"/>
              </w:rPr>
              <w:t>Year 2</w:t>
            </w:r>
          </w:p>
        </w:tc>
        <w:tc>
          <w:tcPr>
            <w:tcW w:w="2288" w:type="dxa"/>
            <w:shd w:val="clear" w:color="auto" w:fill="FFE599" w:themeFill="accent4" w:themeFillTint="66"/>
          </w:tcPr>
          <w:p w14:paraId="2BAD9283" w14:textId="77777777" w:rsidR="0025172D" w:rsidRPr="001F24D3" w:rsidRDefault="0025172D" w:rsidP="001F24D3">
            <w:pPr>
              <w:jc w:val="center"/>
              <w:rPr>
                <w:rFonts w:ascii="NTFPreCursivefk" w:hAnsi="NTFPreCursivefk"/>
                <w:sz w:val="24"/>
                <w:szCs w:val="24"/>
              </w:rPr>
            </w:pPr>
            <w:r w:rsidRPr="001F24D3">
              <w:rPr>
                <w:rFonts w:ascii="NTFPreCursivefk" w:hAnsi="NTFPreCursivefk"/>
                <w:sz w:val="24"/>
                <w:szCs w:val="24"/>
              </w:rPr>
              <w:t>Year 3</w:t>
            </w:r>
          </w:p>
        </w:tc>
        <w:tc>
          <w:tcPr>
            <w:tcW w:w="2287" w:type="dxa"/>
            <w:shd w:val="clear" w:color="auto" w:fill="FFE599" w:themeFill="accent4" w:themeFillTint="66"/>
          </w:tcPr>
          <w:p w14:paraId="3CDA6AAE" w14:textId="77777777" w:rsidR="0025172D" w:rsidRPr="001F24D3" w:rsidRDefault="0025172D" w:rsidP="001F24D3">
            <w:pPr>
              <w:jc w:val="center"/>
              <w:rPr>
                <w:rFonts w:ascii="NTFPreCursivefk" w:hAnsi="NTFPreCursivefk"/>
                <w:sz w:val="24"/>
                <w:szCs w:val="24"/>
              </w:rPr>
            </w:pPr>
            <w:r w:rsidRPr="001F24D3">
              <w:rPr>
                <w:rFonts w:ascii="NTFPreCursivefk" w:hAnsi="NTFPreCursivefk"/>
                <w:sz w:val="24"/>
                <w:szCs w:val="24"/>
              </w:rPr>
              <w:t>Year 4</w:t>
            </w:r>
          </w:p>
        </w:tc>
        <w:tc>
          <w:tcPr>
            <w:tcW w:w="2288" w:type="dxa"/>
            <w:shd w:val="clear" w:color="auto" w:fill="FFE599" w:themeFill="accent4" w:themeFillTint="66"/>
          </w:tcPr>
          <w:p w14:paraId="223B6CCE" w14:textId="77777777" w:rsidR="0025172D" w:rsidRPr="001F24D3" w:rsidRDefault="0025172D" w:rsidP="001F24D3">
            <w:pPr>
              <w:jc w:val="center"/>
              <w:rPr>
                <w:rFonts w:ascii="NTFPreCursivefk" w:hAnsi="NTFPreCursivefk"/>
                <w:sz w:val="24"/>
                <w:szCs w:val="24"/>
              </w:rPr>
            </w:pPr>
            <w:r w:rsidRPr="001F24D3">
              <w:rPr>
                <w:rFonts w:ascii="NTFPreCursivefk" w:hAnsi="NTFPreCursivefk"/>
                <w:sz w:val="24"/>
                <w:szCs w:val="24"/>
              </w:rPr>
              <w:t>Year 5</w:t>
            </w:r>
          </w:p>
        </w:tc>
        <w:tc>
          <w:tcPr>
            <w:tcW w:w="2288" w:type="dxa"/>
            <w:shd w:val="clear" w:color="auto" w:fill="FFE599" w:themeFill="accent4" w:themeFillTint="66"/>
          </w:tcPr>
          <w:p w14:paraId="5CC9DB46" w14:textId="77777777" w:rsidR="0025172D" w:rsidRPr="001F24D3" w:rsidRDefault="0025172D" w:rsidP="001F24D3">
            <w:pPr>
              <w:jc w:val="center"/>
              <w:rPr>
                <w:rFonts w:ascii="NTFPreCursivefk" w:hAnsi="NTFPreCursivefk"/>
                <w:sz w:val="24"/>
                <w:szCs w:val="24"/>
              </w:rPr>
            </w:pPr>
            <w:r w:rsidRPr="001F24D3">
              <w:rPr>
                <w:rFonts w:ascii="NTFPreCursivefk" w:hAnsi="NTFPreCursivefk"/>
                <w:sz w:val="24"/>
                <w:szCs w:val="24"/>
              </w:rPr>
              <w:t>Year 6</w:t>
            </w:r>
          </w:p>
        </w:tc>
      </w:tr>
      <w:tr w:rsidR="0025172D" w:rsidRPr="00D75E70" w14:paraId="2742DD15" w14:textId="77777777" w:rsidTr="00D72C4C">
        <w:trPr>
          <w:trHeight w:val="1190"/>
        </w:trPr>
        <w:tc>
          <w:tcPr>
            <w:tcW w:w="2122" w:type="dxa"/>
            <w:shd w:val="clear" w:color="auto" w:fill="F2F2F2" w:themeFill="background1" w:themeFillShade="F2"/>
          </w:tcPr>
          <w:p w14:paraId="30DE28C6" w14:textId="77777777" w:rsidR="0025172D" w:rsidRPr="001F24D3" w:rsidRDefault="0025172D" w:rsidP="001F24D3">
            <w:pPr>
              <w:autoSpaceDE w:val="0"/>
              <w:autoSpaceDN w:val="0"/>
              <w:adjustRightInd w:val="0"/>
              <w:rPr>
                <w:rFonts w:ascii="NTFPreCursivefk" w:hAnsi="NTFPreCursivefk"/>
                <w:sz w:val="24"/>
                <w:szCs w:val="24"/>
              </w:rPr>
            </w:pPr>
          </w:p>
        </w:tc>
        <w:tc>
          <w:tcPr>
            <w:tcW w:w="2453" w:type="dxa"/>
            <w:shd w:val="clear" w:color="auto" w:fill="F2F2F2" w:themeFill="background1" w:themeFillShade="F2"/>
          </w:tcPr>
          <w:p w14:paraId="55CEF63D" w14:textId="77777777" w:rsidR="0025172D" w:rsidRPr="001F24D3" w:rsidRDefault="0025172D" w:rsidP="001F24D3">
            <w:pPr>
              <w:autoSpaceDE w:val="0"/>
              <w:autoSpaceDN w:val="0"/>
              <w:adjustRightInd w:val="0"/>
              <w:rPr>
                <w:rFonts w:ascii="NTFPreCursivefk" w:hAnsi="NTFPreCursivefk"/>
                <w:sz w:val="24"/>
                <w:szCs w:val="24"/>
              </w:rPr>
            </w:pPr>
          </w:p>
        </w:tc>
        <w:tc>
          <w:tcPr>
            <w:tcW w:w="2287" w:type="dxa"/>
            <w:shd w:val="clear" w:color="auto" w:fill="F2F2F2" w:themeFill="background1" w:themeFillShade="F2"/>
          </w:tcPr>
          <w:p w14:paraId="7FC978D8" w14:textId="77777777" w:rsidR="0025172D" w:rsidRPr="001F24D3" w:rsidRDefault="0025172D" w:rsidP="001F24D3">
            <w:pPr>
              <w:autoSpaceDE w:val="0"/>
              <w:autoSpaceDN w:val="0"/>
              <w:adjustRightInd w:val="0"/>
              <w:rPr>
                <w:rFonts w:ascii="NTFPreCursivefk" w:hAnsi="NTFPreCursivefk"/>
                <w:sz w:val="24"/>
                <w:szCs w:val="24"/>
              </w:rPr>
            </w:pPr>
          </w:p>
        </w:tc>
        <w:tc>
          <w:tcPr>
            <w:tcW w:w="2288" w:type="dxa"/>
            <w:shd w:val="clear" w:color="auto" w:fill="F2F2F2" w:themeFill="background1" w:themeFillShade="F2"/>
          </w:tcPr>
          <w:p w14:paraId="6F2DEBE1" w14:textId="77777777" w:rsidR="0025172D" w:rsidRPr="001F24D3" w:rsidRDefault="0025172D" w:rsidP="001F24D3">
            <w:pPr>
              <w:autoSpaceDE w:val="0"/>
              <w:autoSpaceDN w:val="0"/>
              <w:adjustRightInd w:val="0"/>
              <w:rPr>
                <w:rFonts w:ascii="NTFPreCursivefk" w:hAnsi="NTFPreCursivefk"/>
                <w:sz w:val="24"/>
                <w:szCs w:val="24"/>
              </w:rPr>
            </w:pPr>
          </w:p>
        </w:tc>
        <w:tc>
          <w:tcPr>
            <w:tcW w:w="2287" w:type="dxa"/>
          </w:tcPr>
          <w:p w14:paraId="4FBF08DA" w14:textId="77777777" w:rsidR="00293053" w:rsidRPr="00D75E70" w:rsidRDefault="00293053" w:rsidP="00D75E70">
            <w:pPr>
              <w:pStyle w:val="ListParagraph"/>
              <w:numPr>
                <w:ilvl w:val="0"/>
                <w:numId w:val="34"/>
              </w:numPr>
              <w:rPr>
                <w:rFonts w:ascii="NTFPreCursivefk" w:hAnsi="NTFPreCursivefk"/>
                <w:sz w:val="24"/>
                <w:szCs w:val="24"/>
              </w:rPr>
            </w:pPr>
            <w:r w:rsidRPr="00D75E70">
              <w:rPr>
                <w:rFonts w:ascii="NTFPreCursivefk" w:hAnsi="NTFPreCursivefk"/>
                <w:sz w:val="24"/>
                <w:szCs w:val="24"/>
              </w:rPr>
              <w:t xml:space="preserve">Identify common appliances that run on </w:t>
            </w:r>
            <w:proofErr w:type="gramStart"/>
            <w:r w:rsidRPr="00D75E70">
              <w:rPr>
                <w:rFonts w:ascii="NTFPreCursivefk" w:hAnsi="NTFPreCursivefk"/>
                <w:sz w:val="24"/>
                <w:szCs w:val="24"/>
              </w:rPr>
              <w:t>electricity</w:t>
            </w:r>
            <w:proofErr w:type="gramEnd"/>
            <w:r w:rsidRPr="00D75E70">
              <w:rPr>
                <w:rFonts w:ascii="NTFPreCursivefk" w:hAnsi="NTFPreCursivefk"/>
                <w:sz w:val="24"/>
                <w:szCs w:val="24"/>
              </w:rPr>
              <w:t xml:space="preserve"> </w:t>
            </w:r>
          </w:p>
          <w:p w14:paraId="6EC3859C" w14:textId="77777777" w:rsidR="00293053" w:rsidRPr="00D75E70" w:rsidRDefault="00293053" w:rsidP="00D75E70">
            <w:pPr>
              <w:pStyle w:val="ListParagraph"/>
              <w:numPr>
                <w:ilvl w:val="0"/>
                <w:numId w:val="34"/>
              </w:numPr>
              <w:rPr>
                <w:rFonts w:ascii="NTFPreCursivefk" w:hAnsi="NTFPreCursivefk"/>
                <w:sz w:val="24"/>
                <w:szCs w:val="24"/>
              </w:rPr>
            </w:pPr>
            <w:r w:rsidRPr="00D75E70">
              <w:rPr>
                <w:rFonts w:ascii="NTFPreCursivefk" w:hAnsi="NTFPreCursivefk"/>
                <w:sz w:val="24"/>
                <w:szCs w:val="24"/>
              </w:rPr>
              <w:t xml:space="preserve">Construct a simple series electrical circuit, identifying and naming its basic parts, including cells, wires, bulbs, switches and </w:t>
            </w:r>
            <w:proofErr w:type="gramStart"/>
            <w:r w:rsidRPr="00D75E70">
              <w:rPr>
                <w:rFonts w:ascii="NTFPreCursivefk" w:hAnsi="NTFPreCursivefk"/>
                <w:sz w:val="24"/>
                <w:szCs w:val="24"/>
              </w:rPr>
              <w:t>buzzers</w:t>
            </w:r>
            <w:proofErr w:type="gramEnd"/>
            <w:r w:rsidRPr="00D75E70">
              <w:rPr>
                <w:rFonts w:ascii="NTFPreCursivefk" w:hAnsi="NTFPreCursivefk"/>
                <w:sz w:val="24"/>
                <w:szCs w:val="24"/>
              </w:rPr>
              <w:t xml:space="preserve"> </w:t>
            </w:r>
          </w:p>
          <w:p w14:paraId="5DE99985" w14:textId="77777777" w:rsidR="00293053" w:rsidRPr="00D75E70" w:rsidRDefault="00293053" w:rsidP="00D75E70">
            <w:pPr>
              <w:pStyle w:val="ListParagraph"/>
              <w:numPr>
                <w:ilvl w:val="0"/>
                <w:numId w:val="34"/>
              </w:numPr>
              <w:rPr>
                <w:rFonts w:ascii="NTFPreCursivefk" w:hAnsi="NTFPreCursivefk"/>
                <w:sz w:val="24"/>
                <w:szCs w:val="24"/>
              </w:rPr>
            </w:pPr>
            <w:r w:rsidRPr="00D75E70">
              <w:rPr>
                <w:rFonts w:ascii="NTFPreCursivefk" w:hAnsi="NTFPreCursivefk"/>
                <w:sz w:val="24"/>
                <w:szCs w:val="24"/>
              </w:rPr>
              <w:t xml:space="preserve">Identify whether or not a lamp will light in a simple series circuit, based on whether or not the lamp is part of a complete loop with a </w:t>
            </w:r>
            <w:proofErr w:type="gramStart"/>
            <w:r w:rsidRPr="00D75E70">
              <w:rPr>
                <w:rFonts w:ascii="NTFPreCursivefk" w:hAnsi="NTFPreCursivefk"/>
                <w:sz w:val="24"/>
                <w:szCs w:val="24"/>
              </w:rPr>
              <w:t>battery</w:t>
            </w:r>
            <w:proofErr w:type="gramEnd"/>
            <w:r w:rsidRPr="00D75E70">
              <w:rPr>
                <w:rFonts w:ascii="NTFPreCursivefk" w:hAnsi="NTFPreCursivefk"/>
                <w:sz w:val="24"/>
                <w:szCs w:val="24"/>
              </w:rPr>
              <w:t xml:space="preserve"> </w:t>
            </w:r>
          </w:p>
          <w:p w14:paraId="65B37A3A" w14:textId="77777777" w:rsidR="00293053" w:rsidRPr="00D75E70" w:rsidRDefault="00293053" w:rsidP="00D75E70">
            <w:pPr>
              <w:pStyle w:val="ListParagraph"/>
              <w:numPr>
                <w:ilvl w:val="0"/>
                <w:numId w:val="34"/>
              </w:numPr>
              <w:rPr>
                <w:rFonts w:ascii="NTFPreCursivefk" w:hAnsi="NTFPreCursivefk"/>
                <w:sz w:val="24"/>
                <w:szCs w:val="24"/>
              </w:rPr>
            </w:pPr>
            <w:r w:rsidRPr="00D75E70">
              <w:rPr>
                <w:rFonts w:ascii="NTFPreCursivefk" w:hAnsi="NTFPreCursivefk"/>
                <w:sz w:val="24"/>
                <w:szCs w:val="24"/>
              </w:rPr>
              <w:t xml:space="preserve">Recognise that a switch opens and closes a circuit and associate this with whether or not a lamp lights </w:t>
            </w:r>
            <w:r w:rsidRPr="00D75E70">
              <w:rPr>
                <w:rFonts w:ascii="NTFPreCursivefk" w:hAnsi="NTFPreCursivefk"/>
                <w:sz w:val="24"/>
                <w:szCs w:val="24"/>
              </w:rPr>
              <w:lastRenderedPageBreak/>
              <w:t xml:space="preserve">in a simple series </w:t>
            </w:r>
            <w:proofErr w:type="gramStart"/>
            <w:r w:rsidRPr="00D75E70">
              <w:rPr>
                <w:rFonts w:ascii="NTFPreCursivefk" w:hAnsi="NTFPreCursivefk"/>
                <w:sz w:val="24"/>
                <w:szCs w:val="24"/>
              </w:rPr>
              <w:t>circuit</w:t>
            </w:r>
            <w:proofErr w:type="gramEnd"/>
            <w:r w:rsidRPr="00D75E70">
              <w:rPr>
                <w:rFonts w:ascii="NTFPreCursivefk" w:hAnsi="NTFPreCursivefk"/>
                <w:sz w:val="24"/>
                <w:szCs w:val="24"/>
              </w:rPr>
              <w:t xml:space="preserve"> </w:t>
            </w:r>
          </w:p>
          <w:p w14:paraId="3164E707" w14:textId="77777777" w:rsidR="0025172D" w:rsidRPr="00D75E70" w:rsidRDefault="00293053" w:rsidP="00D75E70">
            <w:pPr>
              <w:pStyle w:val="ListParagraph"/>
              <w:numPr>
                <w:ilvl w:val="0"/>
                <w:numId w:val="34"/>
              </w:numPr>
              <w:rPr>
                <w:rFonts w:ascii="NTFPreCursivefk" w:hAnsi="NTFPreCursivefk"/>
                <w:sz w:val="24"/>
                <w:szCs w:val="24"/>
              </w:rPr>
            </w:pPr>
            <w:r w:rsidRPr="00D75E70">
              <w:rPr>
                <w:rFonts w:ascii="NTFPreCursivefk" w:hAnsi="NTFPreCursivefk"/>
                <w:sz w:val="24"/>
                <w:szCs w:val="24"/>
              </w:rPr>
              <w:t>Recognise some common conductors and insulators, and associate metals with being good conductors</w:t>
            </w:r>
          </w:p>
        </w:tc>
        <w:tc>
          <w:tcPr>
            <w:tcW w:w="2288" w:type="dxa"/>
            <w:shd w:val="clear" w:color="auto" w:fill="F2F2F2" w:themeFill="background1" w:themeFillShade="F2"/>
          </w:tcPr>
          <w:p w14:paraId="06FFB6DC" w14:textId="77777777" w:rsidR="0025172D" w:rsidRPr="001F24D3" w:rsidRDefault="0025172D" w:rsidP="001F24D3">
            <w:pPr>
              <w:autoSpaceDE w:val="0"/>
              <w:autoSpaceDN w:val="0"/>
              <w:adjustRightInd w:val="0"/>
              <w:rPr>
                <w:rFonts w:ascii="NTFPreCursivefk" w:hAnsi="NTFPreCursivefk"/>
                <w:sz w:val="24"/>
                <w:szCs w:val="24"/>
              </w:rPr>
            </w:pPr>
          </w:p>
        </w:tc>
        <w:tc>
          <w:tcPr>
            <w:tcW w:w="2288" w:type="dxa"/>
          </w:tcPr>
          <w:p w14:paraId="1B16DC0F" w14:textId="77777777" w:rsidR="00293053" w:rsidRPr="00D75E70" w:rsidRDefault="00293053" w:rsidP="00D75E70">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t xml:space="preserve">Associate the brightness of a lamp or the volume of a buzzer with the number and voltage of cells used in the </w:t>
            </w:r>
            <w:proofErr w:type="gramStart"/>
            <w:r w:rsidRPr="00D75E70">
              <w:rPr>
                <w:rFonts w:ascii="NTFPreCursivefk" w:hAnsi="NTFPreCursivefk"/>
                <w:sz w:val="24"/>
                <w:szCs w:val="24"/>
              </w:rPr>
              <w:t>circuit</w:t>
            </w:r>
            <w:proofErr w:type="gramEnd"/>
            <w:r w:rsidRPr="00D75E70">
              <w:rPr>
                <w:rFonts w:ascii="NTFPreCursivefk" w:hAnsi="NTFPreCursivefk"/>
                <w:sz w:val="24"/>
                <w:szCs w:val="24"/>
              </w:rPr>
              <w:t xml:space="preserve"> </w:t>
            </w:r>
          </w:p>
          <w:p w14:paraId="5704DF86" w14:textId="77777777" w:rsidR="00293053" w:rsidRPr="00D75E70" w:rsidRDefault="00293053" w:rsidP="00D75E70">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t xml:space="preserve">Compare and give reasons for variations in how components function, including the brightness of bulbs, the loudness of buzzers and the on/off position of </w:t>
            </w:r>
            <w:proofErr w:type="gramStart"/>
            <w:r w:rsidRPr="00D75E70">
              <w:rPr>
                <w:rFonts w:ascii="NTFPreCursivefk" w:hAnsi="NTFPreCursivefk"/>
                <w:sz w:val="24"/>
                <w:szCs w:val="24"/>
              </w:rPr>
              <w:t>switches</w:t>
            </w:r>
            <w:proofErr w:type="gramEnd"/>
            <w:r w:rsidRPr="00D75E70">
              <w:rPr>
                <w:rFonts w:ascii="NTFPreCursivefk" w:hAnsi="NTFPreCursivefk"/>
                <w:sz w:val="24"/>
                <w:szCs w:val="24"/>
              </w:rPr>
              <w:t xml:space="preserve"> </w:t>
            </w:r>
          </w:p>
          <w:p w14:paraId="70FFFABB" w14:textId="77777777" w:rsidR="0025172D" w:rsidRPr="00D75E70" w:rsidRDefault="00293053" w:rsidP="00D75E70">
            <w:pPr>
              <w:pStyle w:val="ListParagraph"/>
              <w:numPr>
                <w:ilvl w:val="0"/>
                <w:numId w:val="34"/>
              </w:numPr>
              <w:autoSpaceDE w:val="0"/>
              <w:autoSpaceDN w:val="0"/>
              <w:adjustRightInd w:val="0"/>
              <w:rPr>
                <w:rFonts w:ascii="NTFPreCursivefk" w:hAnsi="NTFPreCursivefk"/>
                <w:sz w:val="24"/>
                <w:szCs w:val="24"/>
              </w:rPr>
            </w:pPr>
            <w:r w:rsidRPr="00D75E70">
              <w:rPr>
                <w:rFonts w:ascii="NTFPreCursivefk" w:hAnsi="NTFPreCursivefk"/>
                <w:sz w:val="24"/>
                <w:szCs w:val="24"/>
              </w:rPr>
              <w:t>Use recognised symbols when representing a simple circuit in a diagram</w:t>
            </w:r>
          </w:p>
        </w:tc>
      </w:tr>
      <w:tr w:rsidR="0025172D" w:rsidRPr="00D75E70" w14:paraId="2B72B98F" w14:textId="77777777" w:rsidTr="00D72C4C">
        <w:trPr>
          <w:trHeight w:val="1190"/>
        </w:trPr>
        <w:tc>
          <w:tcPr>
            <w:tcW w:w="2122" w:type="dxa"/>
            <w:shd w:val="clear" w:color="auto" w:fill="F2F2F2" w:themeFill="background1" w:themeFillShade="F2"/>
          </w:tcPr>
          <w:p w14:paraId="4B283FED" w14:textId="77777777" w:rsidR="0025172D" w:rsidRPr="001F24D3" w:rsidRDefault="0025172D" w:rsidP="001F24D3">
            <w:pPr>
              <w:autoSpaceDE w:val="0"/>
              <w:autoSpaceDN w:val="0"/>
              <w:adjustRightInd w:val="0"/>
              <w:rPr>
                <w:rFonts w:ascii="NTFPreCursivefk" w:hAnsi="NTFPreCursivefk"/>
                <w:color w:val="0070C0"/>
                <w:sz w:val="24"/>
                <w:szCs w:val="24"/>
              </w:rPr>
            </w:pPr>
          </w:p>
        </w:tc>
        <w:tc>
          <w:tcPr>
            <w:tcW w:w="2453" w:type="dxa"/>
            <w:shd w:val="clear" w:color="auto" w:fill="F2F2F2" w:themeFill="background1" w:themeFillShade="F2"/>
          </w:tcPr>
          <w:p w14:paraId="62294402" w14:textId="77777777" w:rsidR="0025172D" w:rsidRPr="001F24D3" w:rsidRDefault="0025172D" w:rsidP="001F24D3">
            <w:pPr>
              <w:autoSpaceDE w:val="0"/>
              <w:autoSpaceDN w:val="0"/>
              <w:adjustRightInd w:val="0"/>
              <w:rPr>
                <w:rFonts w:ascii="NTFPreCursivefk" w:hAnsi="NTFPreCursivefk"/>
                <w:color w:val="0070C0"/>
                <w:sz w:val="24"/>
                <w:szCs w:val="24"/>
              </w:rPr>
            </w:pPr>
          </w:p>
        </w:tc>
        <w:tc>
          <w:tcPr>
            <w:tcW w:w="2287" w:type="dxa"/>
            <w:shd w:val="clear" w:color="auto" w:fill="F2F2F2" w:themeFill="background1" w:themeFillShade="F2"/>
          </w:tcPr>
          <w:p w14:paraId="6422E38E" w14:textId="77777777" w:rsidR="0025172D" w:rsidRPr="001F24D3" w:rsidRDefault="0025172D" w:rsidP="001F24D3">
            <w:pPr>
              <w:autoSpaceDE w:val="0"/>
              <w:autoSpaceDN w:val="0"/>
              <w:adjustRightInd w:val="0"/>
              <w:rPr>
                <w:rFonts w:ascii="NTFPreCursivefk" w:hAnsi="NTFPreCursivefk"/>
                <w:color w:val="0070C0"/>
                <w:sz w:val="24"/>
                <w:szCs w:val="24"/>
              </w:rPr>
            </w:pPr>
          </w:p>
        </w:tc>
        <w:tc>
          <w:tcPr>
            <w:tcW w:w="2288" w:type="dxa"/>
            <w:shd w:val="clear" w:color="auto" w:fill="F2F2F2" w:themeFill="background1" w:themeFillShade="F2"/>
          </w:tcPr>
          <w:p w14:paraId="2980AED5" w14:textId="77777777" w:rsidR="0025172D" w:rsidRPr="001F24D3" w:rsidRDefault="0025172D" w:rsidP="001F24D3">
            <w:pPr>
              <w:autoSpaceDE w:val="0"/>
              <w:autoSpaceDN w:val="0"/>
              <w:adjustRightInd w:val="0"/>
              <w:rPr>
                <w:rFonts w:ascii="NTFPreCursivefk" w:hAnsi="NTFPreCursivefk"/>
                <w:color w:val="0070C0"/>
                <w:sz w:val="24"/>
                <w:szCs w:val="24"/>
              </w:rPr>
            </w:pPr>
          </w:p>
        </w:tc>
        <w:tc>
          <w:tcPr>
            <w:tcW w:w="2287" w:type="dxa"/>
          </w:tcPr>
          <w:p w14:paraId="48BFD89A" w14:textId="77777777" w:rsidR="0025172D" w:rsidRPr="00430A88" w:rsidRDefault="0025172D" w:rsidP="00430A88">
            <w:pPr>
              <w:rPr>
                <w:rFonts w:ascii="NTFPreCursivefk" w:hAnsi="NTFPreCursivefk"/>
                <w:color w:val="0070C0"/>
                <w:sz w:val="24"/>
                <w:szCs w:val="24"/>
              </w:rPr>
            </w:pPr>
            <w:r w:rsidRPr="00430A88">
              <w:rPr>
                <w:rFonts w:ascii="NTFPreCursivefk" w:hAnsi="NTFPreCursivefk"/>
                <w:color w:val="0070C0"/>
                <w:sz w:val="24"/>
                <w:szCs w:val="24"/>
              </w:rPr>
              <w:t>Electricity, electrical</w:t>
            </w:r>
          </w:p>
          <w:p w14:paraId="02E560C5" w14:textId="77777777" w:rsidR="0025172D" w:rsidRPr="00430A88" w:rsidRDefault="0025172D" w:rsidP="00430A88">
            <w:pPr>
              <w:rPr>
                <w:rFonts w:ascii="NTFPreCursivefk" w:hAnsi="NTFPreCursivefk"/>
                <w:color w:val="0070C0"/>
                <w:sz w:val="24"/>
                <w:szCs w:val="24"/>
              </w:rPr>
            </w:pPr>
            <w:r w:rsidRPr="00430A88">
              <w:rPr>
                <w:rFonts w:ascii="NTFPreCursivefk" w:hAnsi="NTFPreCursivefk"/>
                <w:color w:val="0070C0"/>
                <w:sz w:val="24"/>
                <w:szCs w:val="24"/>
              </w:rPr>
              <w:t>appliance/device, mains,</w:t>
            </w:r>
          </w:p>
          <w:p w14:paraId="34BE0A5B" w14:textId="77777777" w:rsidR="0025172D" w:rsidRPr="00430A88" w:rsidRDefault="0025172D" w:rsidP="00430A88">
            <w:pPr>
              <w:rPr>
                <w:rFonts w:ascii="NTFPreCursivefk" w:hAnsi="NTFPreCursivefk"/>
                <w:color w:val="0070C0"/>
                <w:sz w:val="24"/>
                <w:szCs w:val="24"/>
              </w:rPr>
            </w:pPr>
            <w:r w:rsidRPr="00430A88">
              <w:rPr>
                <w:rFonts w:ascii="NTFPreCursivefk" w:hAnsi="NTFPreCursivefk"/>
                <w:color w:val="0070C0"/>
                <w:sz w:val="24"/>
                <w:szCs w:val="24"/>
              </w:rPr>
              <w:t>plug, electrical circuit,</w:t>
            </w:r>
          </w:p>
          <w:p w14:paraId="79A02604" w14:textId="77777777" w:rsidR="0025172D" w:rsidRPr="00430A88" w:rsidRDefault="0025172D" w:rsidP="00430A88">
            <w:pPr>
              <w:rPr>
                <w:rFonts w:ascii="NTFPreCursivefk" w:hAnsi="NTFPreCursivefk"/>
                <w:color w:val="0070C0"/>
                <w:sz w:val="24"/>
                <w:szCs w:val="24"/>
              </w:rPr>
            </w:pPr>
            <w:r w:rsidRPr="00430A88">
              <w:rPr>
                <w:rFonts w:ascii="NTFPreCursivefk" w:hAnsi="NTFPreCursivefk"/>
                <w:color w:val="0070C0"/>
                <w:sz w:val="24"/>
                <w:szCs w:val="24"/>
              </w:rPr>
              <w:t>complete circuit,</w:t>
            </w:r>
          </w:p>
          <w:p w14:paraId="0FDF59F2" w14:textId="77777777" w:rsidR="0025172D" w:rsidRPr="00430A88" w:rsidRDefault="0025172D" w:rsidP="00430A88">
            <w:pPr>
              <w:rPr>
                <w:rFonts w:ascii="NTFPreCursivefk" w:hAnsi="NTFPreCursivefk"/>
                <w:color w:val="0070C0"/>
                <w:sz w:val="24"/>
                <w:szCs w:val="24"/>
              </w:rPr>
            </w:pPr>
            <w:r w:rsidRPr="00430A88">
              <w:rPr>
                <w:rFonts w:ascii="NTFPreCursivefk" w:hAnsi="NTFPreCursivefk"/>
                <w:color w:val="0070C0"/>
                <w:sz w:val="24"/>
                <w:szCs w:val="24"/>
              </w:rPr>
              <w:t>component, cell, battery,</w:t>
            </w:r>
          </w:p>
          <w:p w14:paraId="068A6160" w14:textId="77777777" w:rsidR="0025172D" w:rsidRPr="00430A88" w:rsidRDefault="0025172D" w:rsidP="00430A88">
            <w:pPr>
              <w:rPr>
                <w:rFonts w:ascii="NTFPreCursivefk" w:hAnsi="NTFPreCursivefk"/>
                <w:color w:val="0070C0"/>
                <w:sz w:val="24"/>
                <w:szCs w:val="24"/>
              </w:rPr>
            </w:pPr>
            <w:r w:rsidRPr="00430A88">
              <w:rPr>
                <w:rFonts w:ascii="NTFPreCursivefk" w:hAnsi="NTFPreCursivefk"/>
                <w:color w:val="0070C0"/>
                <w:sz w:val="24"/>
                <w:szCs w:val="24"/>
              </w:rPr>
              <w:t>positive, negative,</w:t>
            </w:r>
          </w:p>
          <w:p w14:paraId="2C0BE969" w14:textId="52E63E74" w:rsidR="0025172D" w:rsidRPr="00430A88" w:rsidRDefault="0025172D" w:rsidP="00430A88">
            <w:pPr>
              <w:rPr>
                <w:rFonts w:ascii="NTFPreCursivefk" w:hAnsi="NTFPreCursivefk"/>
                <w:color w:val="0070C0"/>
                <w:sz w:val="24"/>
                <w:szCs w:val="24"/>
              </w:rPr>
            </w:pPr>
            <w:r w:rsidRPr="00430A88">
              <w:rPr>
                <w:rFonts w:ascii="NTFPreCursivefk" w:hAnsi="NTFPreCursivefk"/>
                <w:color w:val="0070C0"/>
                <w:sz w:val="24"/>
                <w:szCs w:val="24"/>
              </w:rPr>
              <w:t>connect/connections, loose</w:t>
            </w:r>
            <w:r w:rsidR="00430A88">
              <w:rPr>
                <w:rFonts w:ascii="NTFPreCursivefk" w:hAnsi="NTFPreCursivefk"/>
                <w:color w:val="0070C0"/>
                <w:sz w:val="24"/>
                <w:szCs w:val="24"/>
              </w:rPr>
              <w:t xml:space="preserve"> </w:t>
            </w:r>
            <w:r w:rsidRPr="00430A88">
              <w:rPr>
                <w:rFonts w:ascii="NTFPreCursivefk" w:hAnsi="NTFPreCursivefk"/>
                <w:color w:val="0070C0"/>
                <w:sz w:val="24"/>
                <w:szCs w:val="24"/>
              </w:rPr>
              <w:t>connection, short circuit,</w:t>
            </w:r>
            <w:r w:rsidR="00430A88">
              <w:rPr>
                <w:rFonts w:ascii="NTFPreCursivefk" w:hAnsi="NTFPreCursivefk"/>
                <w:color w:val="0070C0"/>
                <w:sz w:val="24"/>
                <w:szCs w:val="24"/>
              </w:rPr>
              <w:t xml:space="preserve"> </w:t>
            </w:r>
            <w:r w:rsidRPr="00430A88">
              <w:rPr>
                <w:rFonts w:ascii="NTFPreCursivefk" w:hAnsi="NTFPreCursivefk"/>
                <w:color w:val="0070C0"/>
                <w:sz w:val="24"/>
                <w:szCs w:val="24"/>
              </w:rPr>
              <w:t>crocodile clip, bulb, switch,</w:t>
            </w:r>
            <w:r w:rsidR="00430A88">
              <w:rPr>
                <w:rFonts w:ascii="NTFPreCursivefk" w:hAnsi="NTFPreCursivefk"/>
                <w:color w:val="0070C0"/>
                <w:sz w:val="24"/>
                <w:szCs w:val="24"/>
              </w:rPr>
              <w:t xml:space="preserve"> </w:t>
            </w:r>
            <w:r w:rsidRPr="00430A88">
              <w:rPr>
                <w:rFonts w:ascii="NTFPreCursivefk" w:hAnsi="NTFPreCursivefk"/>
                <w:color w:val="0070C0"/>
                <w:sz w:val="24"/>
                <w:szCs w:val="24"/>
              </w:rPr>
              <w:t>buzzer, motor, conductor,</w:t>
            </w:r>
            <w:r w:rsidR="00430A88">
              <w:rPr>
                <w:rFonts w:ascii="NTFPreCursivefk" w:hAnsi="NTFPreCursivefk"/>
                <w:color w:val="0070C0"/>
                <w:sz w:val="24"/>
                <w:szCs w:val="24"/>
              </w:rPr>
              <w:t xml:space="preserve"> </w:t>
            </w:r>
            <w:r w:rsidRPr="00430A88">
              <w:rPr>
                <w:rFonts w:ascii="NTFPreCursivefk" w:hAnsi="NTFPreCursivefk"/>
                <w:color w:val="0070C0"/>
                <w:sz w:val="24"/>
                <w:szCs w:val="24"/>
              </w:rPr>
              <w:t>insulator, metal, non-metal,</w:t>
            </w:r>
            <w:r w:rsidR="00430A88">
              <w:rPr>
                <w:rFonts w:ascii="NTFPreCursivefk" w:hAnsi="NTFPreCursivefk"/>
                <w:color w:val="0070C0"/>
                <w:sz w:val="24"/>
                <w:szCs w:val="24"/>
              </w:rPr>
              <w:t xml:space="preserve"> </w:t>
            </w:r>
            <w:proofErr w:type="gramStart"/>
            <w:r w:rsidRPr="00430A88">
              <w:rPr>
                <w:rFonts w:ascii="NTFPreCursivefk" w:hAnsi="NTFPreCursivefk"/>
                <w:color w:val="0070C0"/>
                <w:sz w:val="24"/>
                <w:szCs w:val="24"/>
              </w:rPr>
              <w:t>symbol</w:t>
            </w:r>
            <w:proofErr w:type="gramEnd"/>
          </w:p>
          <w:p w14:paraId="29E127C0" w14:textId="77777777" w:rsidR="00430A88" w:rsidRDefault="00430A88" w:rsidP="00430A88">
            <w:pPr>
              <w:rPr>
                <w:rFonts w:ascii="NTFPreCursivefk" w:hAnsi="NTFPreCursivefk"/>
                <w:color w:val="0070C0"/>
                <w:sz w:val="24"/>
                <w:szCs w:val="24"/>
              </w:rPr>
            </w:pPr>
          </w:p>
          <w:p w14:paraId="19F6E484" w14:textId="141F9E86" w:rsidR="0025172D" w:rsidRPr="00430A88" w:rsidRDefault="0025172D" w:rsidP="00430A88">
            <w:pPr>
              <w:rPr>
                <w:rFonts w:ascii="NTFPreCursivefk" w:hAnsi="NTFPreCursivefk"/>
                <w:color w:val="0070C0"/>
                <w:sz w:val="24"/>
                <w:szCs w:val="24"/>
              </w:rPr>
            </w:pPr>
            <w:r w:rsidRPr="00430A88">
              <w:rPr>
                <w:rFonts w:ascii="NTFPreCursivefk" w:hAnsi="NTFPreCursivefk"/>
                <w:color w:val="0070C0"/>
                <w:sz w:val="24"/>
                <w:szCs w:val="24"/>
              </w:rPr>
              <w:t>N.B. Children in year 4 do</w:t>
            </w:r>
            <w:r w:rsidR="00430A88">
              <w:rPr>
                <w:rFonts w:ascii="NTFPreCursivefk" w:hAnsi="NTFPreCursivefk"/>
                <w:color w:val="0070C0"/>
                <w:sz w:val="24"/>
                <w:szCs w:val="24"/>
              </w:rPr>
              <w:t xml:space="preserve"> </w:t>
            </w:r>
            <w:r w:rsidRPr="00430A88">
              <w:rPr>
                <w:rFonts w:ascii="NTFPreCursivefk" w:hAnsi="NTFPreCursivefk"/>
                <w:color w:val="0070C0"/>
                <w:sz w:val="24"/>
                <w:szCs w:val="24"/>
              </w:rPr>
              <w:t>not ned to use standard</w:t>
            </w:r>
            <w:r w:rsidR="00430A88" w:rsidRPr="00430A88">
              <w:rPr>
                <w:rFonts w:ascii="NTFPreCursivefk" w:hAnsi="NTFPreCursivefk"/>
                <w:color w:val="0070C0"/>
                <w:sz w:val="24"/>
                <w:szCs w:val="24"/>
              </w:rPr>
              <w:t xml:space="preserve"> </w:t>
            </w:r>
            <w:r w:rsidRPr="00430A88">
              <w:rPr>
                <w:rFonts w:ascii="NTFPreCursivefk" w:hAnsi="NTFPreCursivefk"/>
                <w:color w:val="0070C0"/>
                <w:sz w:val="24"/>
                <w:szCs w:val="24"/>
              </w:rPr>
              <w:t>symbols as this is taught in</w:t>
            </w:r>
            <w:r w:rsidR="00430A88" w:rsidRPr="00430A88">
              <w:rPr>
                <w:rFonts w:ascii="NTFPreCursivefk" w:hAnsi="NTFPreCursivefk"/>
                <w:color w:val="0070C0"/>
                <w:sz w:val="24"/>
                <w:szCs w:val="24"/>
              </w:rPr>
              <w:t xml:space="preserve"> </w:t>
            </w:r>
            <w:r w:rsidRPr="00430A88">
              <w:rPr>
                <w:rFonts w:ascii="NTFPreCursivefk" w:hAnsi="NTFPreCursivefk"/>
                <w:color w:val="0070C0"/>
                <w:sz w:val="24"/>
                <w:szCs w:val="24"/>
              </w:rPr>
              <w:t>year 6</w:t>
            </w:r>
          </w:p>
        </w:tc>
        <w:tc>
          <w:tcPr>
            <w:tcW w:w="2288" w:type="dxa"/>
            <w:shd w:val="clear" w:color="auto" w:fill="F2F2F2" w:themeFill="background1" w:themeFillShade="F2"/>
          </w:tcPr>
          <w:p w14:paraId="2FA957D3" w14:textId="77777777" w:rsidR="0025172D" w:rsidRPr="001F24D3" w:rsidRDefault="0025172D" w:rsidP="001F24D3">
            <w:pPr>
              <w:autoSpaceDE w:val="0"/>
              <w:autoSpaceDN w:val="0"/>
              <w:adjustRightInd w:val="0"/>
              <w:rPr>
                <w:rFonts w:ascii="NTFPreCursivefk" w:hAnsi="NTFPreCursivefk"/>
                <w:color w:val="0070C0"/>
                <w:sz w:val="24"/>
                <w:szCs w:val="24"/>
              </w:rPr>
            </w:pPr>
          </w:p>
        </w:tc>
        <w:tc>
          <w:tcPr>
            <w:tcW w:w="2288" w:type="dxa"/>
          </w:tcPr>
          <w:p w14:paraId="64631E70" w14:textId="538D688B" w:rsidR="0025172D" w:rsidRPr="00430A88" w:rsidRDefault="0025172D" w:rsidP="00430A88">
            <w:pPr>
              <w:autoSpaceDE w:val="0"/>
              <w:autoSpaceDN w:val="0"/>
              <w:adjustRightInd w:val="0"/>
              <w:rPr>
                <w:rFonts w:ascii="NTFPreCursivefk" w:hAnsi="NTFPreCursivefk"/>
                <w:color w:val="0070C0"/>
                <w:sz w:val="24"/>
                <w:szCs w:val="24"/>
              </w:rPr>
            </w:pPr>
            <w:r w:rsidRPr="00430A88">
              <w:rPr>
                <w:rFonts w:ascii="NTFPreCursivefk" w:hAnsi="NTFPreCursivefk"/>
                <w:color w:val="0070C0"/>
                <w:sz w:val="24"/>
                <w:szCs w:val="24"/>
              </w:rPr>
              <w:t>Circuit, complete circuit,</w:t>
            </w:r>
            <w:r w:rsidR="00430A88" w:rsidRPr="00430A88">
              <w:rPr>
                <w:rFonts w:ascii="NTFPreCursivefk" w:hAnsi="NTFPreCursivefk"/>
                <w:color w:val="0070C0"/>
                <w:sz w:val="24"/>
                <w:szCs w:val="24"/>
              </w:rPr>
              <w:t xml:space="preserve"> </w:t>
            </w:r>
            <w:r w:rsidRPr="00430A88">
              <w:rPr>
                <w:rFonts w:ascii="NTFPreCursivefk" w:hAnsi="NTFPreCursivefk"/>
                <w:color w:val="0070C0"/>
                <w:sz w:val="24"/>
                <w:szCs w:val="24"/>
              </w:rPr>
              <w:t>circuit diagram, circuit</w:t>
            </w:r>
            <w:r w:rsidR="00430A88" w:rsidRPr="00430A88">
              <w:rPr>
                <w:rFonts w:ascii="NTFPreCursivefk" w:hAnsi="NTFPreCursivefk"/>
                <w:color w:val="0070C0"/>
                <w:sz w:val="24"/>
                <w:szCs w:val="24"/>
              </w:rPr>
              <w:t xml:space="preserve"> </w:t>
            </w:r>
            <w:r w:rsidRPr="00430A88">
              <w:rPr>
                <w:rFonts w:ascii="NTFPreCursivefk" w:hAnsi="NTFPreCursivefk"/>
                <w:color w:val="0070C0"/>
                <w:sz w:val="24"/>
                <w:szCs w:val="24"/>
              </w:rPr>
              <w:t>symbol, cell, battery, bulb,</w:t>
            </w:r>
            <w:r w:rsidR="00430A88" w:rsidRPr="00430A88">
              <w:rPr>
                <w:rFonts w:ascii="NTFPreCursivefk" w:hAnsi="NTFPreCursivefk"/>
                <w:color w:val="0070C0"/>
                <w:sz w:val="24"/>
                <w:szCs w:val="24"/>
              </w:rPr>
              <w:t xml:space="preserve"> </w:t>
            </w:r>
            <w:r w:rsidRPr="00430A88">
              <w:rPr>
                <w:rFonts w:ascii="NTFPreCursivefk" w:hAnsi="NTFPreCursivefk"/>
                <w:color w:val="0070C0"/>
                <w:sz w:val="24"/>
                <w:szCs w:val="24"/>
              </w:rPr>
              <w:t>buzzer, motor, switch,</w:t>
            </w:r>
            <w:r w:rsidR="00430A88" w:rsidRPr="00430A88">
              <w:rPr>
                <w:rFonts w:ascii="NTFPreCursivefk" w:hAnsi="NTFPreCursivefk"/>
                <w:color w:val="0070C0"/>
                <w:sz w:val="24"/>
                <w:szCs w:val="24"/>
              </w:rPr>
              <w:t xml:space="preserve"> v</w:t>
            </w:r>
            <w:r w:rsidRPr="00430A88">
              <w:rPr>
                <w:rFonts w:ascii="NTFPreCursivefk" w:hAnsi="NTFPreCursivefk"/>
                <w:color w:val="0070C0"/>
                <w:sz w:val="24"/>
                <w:szCs w:val="24"/>
              </w:rPr>
              <w:t>oltage</w:t>
            </w:r>
          </w:p>
          <w:p w14:paraId="3C9E997A" w14:textId="3AF7F38D" w:rsidR="0025172D" w:rsidRPr="00430A88" w:rsidRDefault="0025172D" w:rsidP="00430A88">
            <w:pPr>
              <w:autoSpaceDE w:val="0"/>
              <w:autoSpaceDN w:val="0"/>
              <w:adjustRightInd w:val="0"/>
              <w:rPr>
                <w:rFonts w:ascii="NTFPreCursivefk" w:hAnsi="NTFPreCursivefk"/>
                <w:color w:val="0070C0"/>
                <w:sz w:val="24"/>
                <w:szCs w:val="24"/>
              </w:rPr>
            </w:pPr>
            <w:r w:rsidRPr="00430A88">
              <w:rPr>
                <w:rFonts w:ascii="NTFPreCursivefk" w:hAnsi="NTFPreCursivefk"/>
                <w:color w:val="0070C0"/>
                <w:sz w:val="24"/>
                <w:szCs w:val="24"/>
              </w:rPr>
              <w:t>NB Children do not need to</w:t>
            </w:r>
            <w:r w:rsidR="00430A88">
              <w:rPr>
                <w:rFonts w:ascii="NTFPreCursivefk" w:hAnsi="NTFPreCursivefk"/>
                <w:color w:val="0070C0"/>
                <w:sz w:val="24"/>
                <w:szCs w:val="24"/>
              </w:rPr>
              <w:t xml:space="preserve"> </w:t>
            </w:r>
            <w:r w:rsidRPr="00430A88">
              <w:rPr>
                <w:rFonts w:ascii="NTFPreCursivefk" w:hAnsi="NTFPreCursivefk"/>
                <w:color w:val="0070C0"/>
                <w:sz w:val="24"/>
                <w:szCs w:val="24"/>
              </w:rPr>
              <w:t>understand what voltage is</w:t>
            </w:r>
            <w:r w:rsidR="00430A88">
              <w:rPr>
                <w:rFonts w:ascii="NTFPreCursivefk" w:hAnsi="NTFPreCursivefk"/>
                <w:color w:val="0070C0"/>
                <w:sz w:val="24"/>
                <w:szCs w:val="24"/>
              </w:rPr>
              <w:t xml:space="preserve"> </w:t>
            </w:r>
            <w:r w:rsidRPr="00430A88">
              <w:rPr>
                <w:rFonts w:ascii="NTFPreCursivefk" w:hAnsi="NTFPreCursivefk"/>
                <w:color w:val="0070C0"/>
                <w:sz w:val="24"/>
                <w:szCs w:val="24"/>
              </w:rPr>
              <w:t>but will use volts and</w:t>
            </w:r>
            <w:r w:rsidR="00430A88">
              <w:rPr>
                <w:rFonts w:ascii="NTFPreCursivefk" w:hAnsi="NTFPreCursivefk"/>
                <w:color w:val="0070C0"/>
                <w:sz w:val="24"/>
                <w:szCs w:val="24"/>
              </w:rPr>
              <w:t xml:space="preserve"> v</w:t>
            </w:r>
            <w:r w:rsidRPr="00430A88">
              <w:rPr>
                <w:rFonts w:ascii="NTFPreCursivefk" w:hAnsi="NTFPreCursivefk"/>
                <w:color w:val="0070C0"/>
                <w:sz w:val="24"/>
                <w:szCs w:val="24"/>
              </w:rPr>
              <w:t>oltage to describe different</w:t>
            </w:r>
            <w:r w:rsidR="00430A88">
              <w:rPr>
                <w:rFonts w:ascii="NTFPreCursivefk" w:hAnsi="NTFPreCursivefk"/>
                <w:color w:val="0070C0"/>
                <w:sz w:val="24"/>
                <w:szCs w:val="24"/>
              </w:rPr>
              <w:t xml:space="preserve"> </w:t>
            </w:r>
            <w:r w:rsidRPr="00430A88">
              <w:rPr>
                <w:rFonts w:ascii="NTFPreCursivefk" w:hAnsi="NTFPreCursivefk"/>
                <w:color w:val="0070C0"/>
                <w:sz w:val="24"/>
                <w:szCs w:val="24"/>
              </w:rPr>
              <w:t>batteries. The words cells</w:t>
            </w:r>
            <w:r w:rsidR="00430A88">
              <w:rPr>
                <w:rFonts w:ascii="NTFPreCursivefk" w:hAnsi="NTFPreCursivefk"/>
                <w:color w:val="0070C0"/>
                <w:sz w:val="24"/>
                <w:szCs w:val="24"/>
              </w:rPr>
              <w:t xml:space="preserve"> </w:t>
            </w:r>
            <w:r w:rsidRPr="00430A88">
              <w:rPr>
                <w:rFonts w:ascii="NTFPreCursivefk" w:hAnsi="NTFPreCursivefk"/>
                <w:color w:val="0070C0"/>
                <w:sz w:val="24"/>
                <w:szCs w:val="24"/>
              </w:rPr>
              <w:t>and batteries are now used</w:t>
            </w:r>
            <w:r w:rsidR="00430A88">
              <w:rPr>
                <w:rFonts w:ascii="NTFPreCursivefk" w:hAnsi="NTFPreCursivefk"/>
                <w:color w:val="0070C0"/>
                <w:sz w:val="24"/>
                <w:szCs w:val="24"/>
              </w:rPr>
              <w:t xml:space="preserve"> </w:t>
            </w:r>
            <w:r w:rsidRPr="00430A88">
              <w:rPr>
                <w:rFonts w:ascii="NTFPreCursivefk" w:hAnsi="NTFPreCursivefk"/>
                <w:color w:val="0070C0"/>
                <w:sz w:val="24"/>
                <w:szCs w:val="24"/>
              </w:rPr>
              <w:t>interchangeably</w:t>
            </w:r>
          </w:p>
        </w:tc>
      </w:tr>
    </w:tbl>
    <w:p w14:paraId="6B456D6D" w14:textId="77777777" w:rsidR="003A72DF" w:rsidRPr="00D75E70" w:rsidRDefault="003A72DF" w:rsidP="00D72C4C">
      <w:pPr>
        <w:rPr>
          <w:rFonts w:ascii="NTFPreCursivefk" w:hAnsi="NTFPreCursivefk"/>
          <w:sz w:val="24"/>
          <w:szCs w:val="24"/>
        </w:rPr>
      </w:pPr>
    </w:p>
    <w:sectPr w:rsidR="003A72DF" w:rsidRPr="00D75E70" w:rsidSect="00544B33">
      <w:headerReference w:type="default" r:id="rId7"/>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33A1AD" w14:textId="77777777" w:rsidR="004B5CB9" w:rsidRDefault="004B5CB9" w:rsidP="0073363A">
      <w:pPr>
        <w:spacing w:after="0" w:line="240" w:lineRule="auto"/>
      </w:pPr>
      <w:r>
        <w:separator/>
      </w:r>
    </w:p>
  </w:endnote>
  <w:endnote w:type="continuationSeparator" w:id="0">
    <w:p w14:paraId="5FD31CE5" w14:textId="77777777" w:rsidR="004B5CB9" w:rsidRDefault="004B5CB9" w:rsidP="0073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NTFPreCursivefk">
    <w:altName w:val="Calibri"/>
    <w:charset w:val="00"/>
    <w:family w:val="script"/>
    <w:pitch w:val="variable"/>
    <w:sig w:usb0="00000003" w:usb1="1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76DF49" w14:textId="77777777" w:rsidR="004B5CB9" w:rsidRDefault="004B5CB9" w:rsidP="0073363A">
      <w:pPr>
        <w:spacing w:after="0" w:line="240" w:lineRule="auto"/>
      </w:pPr>
      <w:r>
        <w:separator/>
      </w:r>
    </w:p>
  </w:footnote>
  <w:footnote w:type="continuationSeparator" w:id="0">
    <w:p w14:paraId="4AA73D97" w14:textId="77777777" w:rsidR="004B5CB9" w:rsidRDefault="004B5CB9" w:rsidP="007336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8C44C4" w14:textId="3551B06E" w:rsidR="00E4247A" w:rsidRPr="00FA64E5" w:rsidRDefault="00E4247A" w:rsidP="00E4247A">
    <w:pPr>
      <w:pStyle w:val="Header"/>
      <w:rPr>
        <w:rFonts w:ascii="Cambria" w:hAnsi="Cambria"/>
        <w:b/>
        <w:sz w:val="32"/>
      </w:rPr>
    </w:pPr>
    <w:r>
      <w:rPr>
        <w:rFonts w:ascii="Cambria" w:hAnsi="Cambria"/>
        <w:b/>
        <w:noProof/>
        <w:sz w:val="32"/>
      </w:rPr>
      <w:drawing>
        <wp:anchor distT="0" distB="0" distL="114300" distR="114300" simplePos="0" relativeHeight="251659264" behindDoc="1" locked="0" layoutInCell="1" allowOverlap="1" wp14:anchorId="7B31EE34" wp14:editId="188805C2">
          <wp:simplePos x="0" y="0"/>
          <wp:positionH relativeFrom="column">
            <wp:posOffset>8281035</wp:posOffset>
          </wp:positionH>
          <wp:positionV relativeFrom="paragraph">
            <wp:posOffset>-209550</wp:posOffset>
          </wp:positionV>
          <wp:extent cx="828675" cy="828675"/>
          <wp:effectExtent l="0" t="0" r="9525" b="9525"/>
          <wp:wrapNone/>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8675" cy="8286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A64E5">
      <w:rPr>
        <w:rFonts w:ascii="Cambria" w:hAnsi="Cambria"/>
        <w:b/>
        <w:sz w:val="32"/>
      </w:rPr>
      <w:t>St Oswald’s CofE Academy</w:t>
    </w:r>
  </w:p>
  <w:p w14:paraId="57DEA8FB" w14:textId="40900B59" w:rsidR="00B14BCB" w:rsidRPr="00E4247A" w:rsidRDefault="0080062B" w:rsidP="00E4247A">
    <w:pPr>
      <w:pStyle w:val="Header"/>
      <w:rPr>
        <w:rFonts w:ascii="Cambria" w:hAnsi="Cambria"/>
        <w:sz w:val="24"/>
      </w:rPr>
    </w:pPr>
    <w:r>
      <w:rPr>
        <w:rFonts w:ascii="Cambria" w:hAnsi="Cambria"/>
        <w:b/>
        <w:sz w:val="32"/>
      </w:rPr>
      <w:t>Science</w:t>
    </w:r>
    <w:r w:rsidR="00E4247A" w:rsidRPr="00FA64E5">
      <w:rPr>
        <w:rFonts w:ascii="Cambria" w:hAnsi="Cambria"/>
        <w:b/>
        <w:sz w:val="32"/>
      </w:rPr>
      <w:t>– Skills Progression</w:t>
    </w:r>
  </w:p>
  <w:p w14:paraId="14058804" w14:textId="77777777" w:rsidR="00B14BCB" w:rsidRPr="00725052" w:rsidRDefault="00B14BCB" w:rsidP="00B14BCB">
    <w:pPr>
      <w:pStyle w:val="Header"/>
      <w:jc w:val="center"/>
      <w:rPr>
        <w:rFonts w:ascii="Comic Sans MS" w:hAnsi="Comic Sans M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B2004"/>
    <w:multiLevelType w:val="hybridMultilevel"/>
    <w:tmpl w:val="C39A7A60"/>
    <w:lvl w:ilvl="0" w:tplc="807456AA">
      <w:start w:val="1"/>
      <w:numFmt w:val="bullet"/>
      <w:lvlText w:val=""/>
      <w:lvlJc w:val="left"/>
      <w:pPr>
        <w:ind w:left="0" w:hanging="360"/>
      </w:pPr>
      <w:rPr>
        <w:rFonts w:ascii="Wingdings" w:hAnsi="Wingdings"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1" w15:restartNumberingAfterBreak="0">
    <w:nsid w:val="055364AE"/>
    <w:multiLevelType w:val="hybridMultilevel"/>
    <w:tmpl w:val="78363A26"/>
    <w:lvl w:ilvl="0" w:tplc="C45472A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5A12D67"/>
    <w:multiLevelType w:val="hybridMultilevel"/>
    <w:tmpl w:val="10F4A230"/>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BEC1E8C"/>
    <w:multiLevelType w:val="hybridMultilevel"/>
    <w:tmpl w:val="3A903750"/>
    <w:lvl w:ilvl="0" w:tplc="807456AA">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D8B2E34"/>
    <w:multiLevelType w:val="hybridMultilevel"/>
    <w:tmpl w:val="76C87C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E3B1BDA"/>
    <w:multiLevelType w:val="hybridMultilevel"/>
    <w:tmpl w:val="20A605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FCF2C88"/>
    <w:multiLevelType w:val="hybridMultilevel"/>
    <w:tmpl w:val="3BA0EF0A"/>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0442BDD"/>
    <w:multiLevelType w:val="hybridMultilevel"/>
    <w:tmpl w:val="F6F23A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0634EF7"/>
    <w:multiLevelType w:val="hybridMultilevel"/>
    <w:tmpl w:val="3F9CA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1AB0BDA"/>
    <w:multiLevelType w:val="hybridMultilevel"/>
    <w:tmpl w:val="98EC3A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23E0019"/>
    <w:multiLevelType w:val="hybridMultilevel"/>
    <w:tmpl w:val="E2BE54E6"/>
    <w:lvl w:ilvl="0" w:tplc="807456AA">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3584D38"/>
    <w:multiLevelType w:val="hybridMultilevel"/>
    <w:tmpl w:val="2604DBB2"/>
    <w:lvl w:ilvl="0" w:tplc="807456AA">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5980B91"/>
    <w:multiLevelType w:val="hybridMultilevel"/>
    <w:tmpl w:val="D63672A8"/>
    <w:lvl w:ilvl="0" w:tplc="0E9A9A7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7177859"/>
    <w:multiLevelType w:val="hybridMultilevel"/>
    <w:tmpl w:val="6B922280"/>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17716E2F"/>
    <w:multiLevelType w:val="hybridMultilevel"/>
    <w:tmpl w:val="BBB83B9A"/>
    <w:lvl w:ilvl="0" w:tplc="807456AA">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17AD7B89"/>
    <w:multiLevelType w:val="hybridMultilevel"/>
    <w:tmpl w:val="EFF2B044"/>
    <w:lvl w:ilvl="0" w:tplc="807456AA">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7D4447E"/>
    <w:multiLevelType w:val="hybridMultilevel"/>
    <w:tmpl w:val="ABBA80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1CEC3432"/>
    <w:multiLevelType w:val="hybridMultilevel"/>
    <w:tmpl w:val="C1C658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1D417546"/>
    <w:multiLevelType w:val="hybridMultilevel"/>
    <w:tmpl w:val="4AF896E6"/>
    <w:lvl w:ilvl="0" w:tplc="ED4E5DD6">
      <w:start w:val="14"/>
      <w:numFmt w:val="bullet"/>
      <w:lvlText w:val="-"/>
      <w:lvlJc w:val="left"/>
      <w:pPr>
        <w:ind w:left="720" w:hanging="360"/>
      </w:pPr>
      <w:rPr>
        <w:rFonts w:ascii="NTFPreCursivefk" w:eastAsiaTheme="minorHAnsi" w:hAnsi="NTFPreCursivefk"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F0379E5"/>
    <w:multiLevelType w:val="hybridMultilevel"/>
    <w:tmpl w:val="285A58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27934BF"/>
    <w:multiLevelType w:val="hybridMultilevel"/>
    <w:tmpl w:val="0F6E45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27A2202B"/>
    <w:multiLevelType w:val="hybridMultilevel"/>
    <w:tmpl w:val="85AE04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2BAE79AF"/>
    <w:multiLevelType w:val="hybridMultilevel"/>
    <w:tmpl w:val="CC50ADE4"/>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2BE821C7"/>
    <w:multiLevelType w:val="hybridMultilevel"/>
    <w:tmpl w:val="F372FB2E"/>
    <w:lvl w:ilvl="0" w:tplc="807456AA">
      <w:start w:val="1"/>
      <w:numFmt w:val="bullet"/>
      <w:lvlText w:val=""/>
      <w:lvlJc w:val="left"/>
      <w:pPr>
        <w:ind w:left="360" w:hanging="360"/>
      </w:pPr>
      <w:rPr>
        <w:rFonts w:ascii="Wingdings" w:hAnsi="Wingdings"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2E687719"/>
    <w:multiLevelType w:val="hybridMultilevel"/>
    <w:tmpl w:val="23B65F24"/>
    <w:lvl w:ilvl="0" w:tplc="C45472A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2FA2054F"/>
    <w:multiLevelType w:val="hybridMultilevel"/>
    <w:tmpl w:val="EF5A1056"/>
    <w:lvl w:ilvl="0" w:tplc="807456AA">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1EC78D5"/>
    <w:multiLevelType w:val="hybridMultilevel"/>
    <w:tmpl w:val="9196C8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40A33B1"/>
    <w:multiLevelType w:val="hybridMultilevel"/>
    <w:tmpl w:val="B5E23B42"/>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349D3164"/>
    <w:multiLevelType w:val="hybridMultilevel"/>
    <w:tmpl w:val="15E674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98D1EB8"/>
    <w:multiLevelType w:val="hybridMultilevel"/>
    <w:tmpl w:val="8152BC5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3F957E5F"/>
    <w:multiLevelType w:val="hybridMultilevel"/>
    <w:tmpl w:val="88BAEF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427A77B7"/>
    <w:multiLevelType w:val="hybridMultilevel"/>
    <w:tmpl w:val="D05E6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53244C1"/>
    <w:multiLevelType w:val="hybridMultilevel"/>
    <w:tmpl w:val="D25EF688"/>
    <w:lvl w:ilvl="0" w:tplc="C45472A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473F76EF"/>
    <w:multiLevelType w:val="hybridMultilevel"/>
    <w:tmpl w:val="0BDAFFA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06A3086"/>
    <w:multiLevelType w:val="hybridMultilevel"/>
    <w:tmpl w:val="993062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50F7661E"/>
    <w:multiLevelType w:val="hybridMultilevel"/>
    <w:tmpl w:val="5D8081FE"/>
    <w:lvl w:ilvl="0" w:tplc="807456AA">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16C6165"/>
    <w:multiLevelType w:val="hybridMultilevel"/>
    <w:tmpl w:val="324AB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7DF3C03"/>
    <w:multiLevelType w:val="hybridMultilevel"/>
    <w:tmpl w:val="0FD4B4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BE64418"/>
    <w:multiLevelType w:val="hybridMultilevel"/>
    <w:tmpl w:val="363C0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1391807"/>
    <w:multiLevelType w:val="hybridMultilevel"/>
    <w:tmpl w:val="DD9AEBB0"/>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61A67343"/>
    <w:multiLevelType w:val="hybridMultilevel"/>
    <w:tmpl w:val="AC1C24CE"/>
    <w:lvl w:ilvl="0" w:tplc="08090001">
      <w:start w:val="1"/>
      <w:numFmt w:val="bullet"/>
      <w:lvlText w:val=""/>
      <w:lvlJc w:val="left"/>
      <w:pPr>
        <w:ind w:left="360" w:hanging="360"/>
      </w:pPr>
      <w:rPr>
        <w:rFonts w:ascii="Symbol" w:hAnsi="Symbol"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15:restartNumberingAfterBreak="0">
    <w:nsid w:val="635C03CA"/>
    <w:multiLevelType w:val="hybridMultilevel"/>
    <w:tmpl w:val="0EC8932C"/>
    <w:lvl w:ilvl="0" w:tplc="807456AA">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5B823BC"/>
    <w:multiLevelType w:val="hybridMultilevel"/>
    <w:tmpl w:val="3F96B1B6"/>
    <w:lvl w:ilvl="0" w:tplc="807456AA">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6BDC23CD"/>
    <w:multiLevelType w:val="hybridMultilevel"/>
    <w:tmpl w:val="5F0CE7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2322F2C"/>
    <w:multiLevelType w:val="hybridMultilevel"/>
    <w:tmpl w:val="6F7C47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37103D5"/>
    <w:multiLevelType w:val="hybridMultilevel"/>
    <w:tmpl w:val="4A4EEF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4617FC1"/>
    <w:multiLevelType w:val="hybridMultilevel"/>
    <w:tmpl w:val="AFA28E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74693F57"/>
    <w:multiLevelType w:val="hybridMultilevel"/>
    <w:tmpl w:val="7C22881E"/>
    <w:lvl w:ilvl="0" w:tplc="0E9A9A7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4B6440E"/>
    <w:multiLevelType w:val="hybridMultilevel"/>
    <w:tmpl w:val="6DDC1DFC"/>
    <w:lvl w:ilvl="0" w:tplc="807456AA">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9" w15:restartNumberingAfterBreak="0">
    <w:nsid w:val="7E9E41B6"/>
    <w:multiLevelType w:val="hybridMultilevel"/>
    <w:tmpl w:val="6494210E"/>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2090078110">
    <w:abstractNumId w:val="28"/>
  </w:num>
  <w:num w:numId="2" w16cid:durableId="1465007728">
    <w:abstractNumId w:val="29"/>
  </w:num>
  <w:num w:numId="3" w16cid:durableId="409350991">
    <w:abstractNumId w:val="40"/>
  </w:num>
  <w:num w:numId="4" w16cid:durableId="1628193708">
    <w:abstractNumId w:val="19"/>
  </w:num>
  <w:num w:numId="5" w16cid:durableId="1134757287">
    <w:abstractNumId w:val="26"/>
  </w:num>
  <w:num w:numId="6" w16cid:durableId="369652370">
    <w:abstractNumId w:val="36"/>
  </w:num>
  <w:num w:numId="7" w16cid:durableId="1623807585">
    <w:abstractNumId w:val="38"/>
  </w:num>
  <w:num w:numId="8" w16cid:durableId="1959022217">
    <w:abstractNumId w:val="33"/>
  </w:num>
  <w:num w:numId="9" w16cid:durableId="1207183158">
    <w:abstractNumId w:val="31"/>
  </w:num>
  <w:num w:numId="10" w16cid:durableId="576748873">
    <w:abstractNumId w:val="8"/>
  </w:num>
  <w:num w:numId="11" w16cid:durableId="1025639375">
    <w:abstractNumId w:val="47"/>
  </w:num>
  <w:num w:numId="12" w16cid:durableId="362487121">
    <w:abstractNumId w:val="12"/>
  </w:num>
  <w:num w:numId="13" w16cid:durableId="800267062">
    <w:abstractNumId w:val="44"/>
  </w:num>
  <w:num w:numId="14" w16cid:durableId="220213189">
    <w:abstractNumId w:val="16"/>
  </w:num>
  <w:num w:numId="15" w16cid:durableId="1707171112">
    <w:abstractNumId w:val="46"/>
  </w:num>
  <w:num w:numId="16" w16cid:durableId="1863394858">
    <w:abstractNumId w:val="9"/>
  </w:num>
  <w:num w:numId="17" w16cid:durableId="998727519">
    <w:abstractNumId w:val="20"/>
  </w:num>
  <w:num w:numId="18" w16cid:durableId="300160250">
    <w:abstractNumId w:val="7"/>
  </w:num>
  <w:num w:numId="19" w16cid:durableId="399593281">
    <w:abstractNumId w:val="24"/>
  </w:num>
  <w:num w:numId="20" w16cid:durableId="1643999300">
    <w:abstractNumId w:val="32"/>
  </w:num>
  <w:num w:numId="21" w16cid:durableId="529412580">
    <w:abstractNumId w:val="1"/>
  </w:num>
  <w:num w:numId="22" w16cid:durableId="902253731">
    <w:abstractNumId w:val="3"/>
  </w:num>
  <w:num w:numId="23" w16cid:durableId="71632870">
    <w:abstractNumId w:val="25"/>
  </w:num>
  <w:num w:numId="24" w16cid:durableId="1243178153">
    <w:abstractNumId w:val="15"/>
  </w:num>
  <w:num w:numId="25" w16cid:durableId="255022663">
    <w:abstractNumId w:val="41"/>
  </w:num>
  <w:num w:numId="26" w16cid:durableId="1969581924">
    <w:abstractNumId w:val="10"/>
  </w:num>
  <w:num w:numId="27" w16cid:durableId="1346976046">
    <w:abstractNumId w:val="11"/>
  </w:num>
  <w:num w:numId="28" w16cid:durableId="796142937">
    <w:abstractNumId w:val="35"/>
  </w:num>
  <w:num w:numId="29" w16cid:durableId="624427397">
    <w:abstractNumId w:val="43"/>
  </w:num>
  <w:num w:numId="30" w16cid:durableId="1535998683">
    <w:abstractNumId w:val="34"/>
  </w:num>
  <w:num w:numId="31" w16cid:durableId="840119015">
    <w:abstractNumId w:val="4"/>
  </w:num>
  <w:num w:numId="32" w16cid:durableId="634217875">
    <w:abstractNumId w:val="48"/>
  </w:num>
  <w:num w:numId="33" w16cid:durableId="1814518502">
    <w:abstractNumId w:val="5"/>
  </w:num>
  <w:num w:numId="34" w16cid:durableId="363213350">
    <w:abstractNumId w:val="30"/>
  </w:num>
  <w:num w:numId="35" w16cid:durableId="149903948">
    <w:abstractNumId w:val="21"/>
  </w:num>
  <w:num w:numId="36" w16cid:durableId="436371171">
    <w:abstractNumId w:val="23"/>
  </w:num>
  <w:num w:numId="37" w16cid:durableId="1426146753">
    <w:abstractNumId w:val="0"/>
  </w:num>
  <w:num w:numId="38" w16cid:durableId="1493372659">
    <w:abstractNumId w:val="42"/>
  </w:num>
  <w:num w:numId="39" w16cid:durableId="193079811">
    <w:abstractNumId w:val="14"/>
  </w:num>
  <w:num w:numId="40" w16cid:durableId="45109303">
    <w:abstractNumId w:val="17"/>
  </w:num>
  <w:num w:numId="41" w16cid:durableId="681709495">
    <w:abstractNumId w:val="22"/>
  </w:num>
  <w:num w:numId="42" w16cid:durableId="1091320584">
    <w:abstractNumId w:val="27"/>
  </w:num>
  <w:num w:numId="43" w16cid:durableId="19092290">
    <w:abstractNumId w:val="2"/>
  </w:num>
  <w:num w:numId="44" w16cid:durableId="1231765650">
    <w:abstractNumId w:val="39"/>
  </w:num>
  <w:num w:numId="45" w16cid:durableId="469515864">
    <w:abstractNumId w:val="6"/>
  </w:num>
  <w:num w:numId="46" w16cid:durableId="673382593">
    <w:abstractNumId w:val="13"/>
  </w:num>
  <w:num w:numId="47" w16cid:durableId="328411763">
    <w:abstractNumId w:val="49"/>
  </w:num>
  <w:num w:numId="48" w16cid:durableId="406616016">
    <w:abstractNumId w:val="18"/>
  </w:num>
  <w:num w:numId="49" w16cid:durableId="93211051">
    <w:abstractNumId w:val="37"/>
  </w:num>
  <w:num w:numId="50" w16cid:durableId="561253857">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363A"/>
    <w:rsid w:val="00000352"/>
    <w:rsid w:val="0001010A"/>
    <w:rsid w:val="00013E01"/>
    <w:rsid w:val="00016188"/>
    <w:rsid w:val="0005578F"/>
    <w:rsid w:val="000571B0"/>
    <w:rsid w:val="00067B3D"/>
    <w:rsid w:val="0008017A"/>
    <w:rsid w:val="00086B57"/>
    <w:rsid w:val="000916D0"/>
    <w:rsid w:val="000A4490"/>
    <w:rsid w:val="000B3735"/>
    <w:rsid w:val="000D06C0"/>
    <w:rsid w:val="000E4048"/>
    <w:rsid w:val="000F2D99"/>
    <w:rsid w:val="000F39CE"/>
    <w:rsid w:val="0011289C"/>
    <w:rsid w:val="001150B9"/>
    <w:rsid w:val="00151358"/>
    <w:rsid w:val="001756B8"/>
    <w:rsid w:val="00182737"/>
    <w:rsid w:val="001A28C1"/>
    <w:rsid w:val="001B0AB3"/>
    <w:rsid w:val="001F191B"/>
    <w:rsid w:val="001F24D3"/>
    <w:rsid w:val="00201751"/>
    <w:rsid w:val="00217DAE"/>
    <w:rsid w:val="00237038"/>
    <w:rsid w:val="0025172D"/>
    <w:rsid w:val="002520C5"/>
    <w:rsid w:val="00293053"/>
    <w:rsid w:val="002A3BFA"/>
    <w:rsid w:val="002C11A8"/>
    <w:rsid w:val="002C2D17"/>
    <w:rsid w:val="002F5300"/>
    <w:rsid w:val="00340C99"/>
    <w:rsid w:val="00355952"/>
    <w:rsid w:val="003816FC"/>
    <w:rsid w:val="0039042C"/>
    <w:rsid w:val="00394D02"/>
    <w:rsid w:val="00395F6E"/>
    <w:rsid w:val="00396678"/>
    <w:rsid w:val="003A67BE"/>
    <w:rsid w:val="003A72DF"/>
    <w:rsid w:val="003C1E4D"/>
    <w:rsid w:val="003C3C73"/>
    <w:rsid w:val="003F4916"/>
    <w:rsid w:val="003F4BCD"/>
    <w:rsid w:val="003F6C45"/>
    <w:rsid w:val="00430A88"/>
    <w:rsid w:val="00453722"/>
    <w:rsid w:val="00461606"/>
    <w:rsid w:val="00471C26"/>
    <w:rsid w:val="00472582"/>
    <w:rsid w:val="004A6EFD"/>
    <w:rsid w:val="004B5CB9"/>
    <w:rsid w:val="004E03C8"/>
    <w:rsid w:val="004F44F3"/>
    <w:rsid w:val="004F560D"/>
    <w:rsid w:val="00523BE0"/>
    <w:rsid w:val="00524C98"/>
    <w:rsid w:val="00531AE3"/>
    <w:rsid w:val="005327BA"/>
    <w:rsid w:val="00534517"/>
    <w:rsid w:val="00535D80"/>
    <w:rsid w:val="00544B33"/>
    <w:rsid w:val="00566E61"/>
    <w:rsid w:val="00567724"/>
    <w:rsid w:val="00582052"/>
    <w:rsid w:val="00586E96"/>
    <w:rsid w:val="005975FB"/>
    <w:rsid w:val="005A4F75"/>
    <w:rsid w:val="005A6869"/>
    <w:rsid w:val="005D3D18"/>
    <w:rsid w:val="005D3DF6"/>
    <w:rsid w:val="005D5D2A"/>
    <w:rsid w:val="005D7A38"/>
    <w:rsid w:val="005E2082"/>
    <w:rsid w:val="005E4A7A"/>
    <w:rsid w:val="005F0822"/>
    <w:rsid w:val="006005E4"/>
    <w:rsid w:val="00616B52"/>
    <w:rsid w:val="00672112"/>
    <w:rsid w:val="006777B9"/>
    <w:rsid w:val="006961CE"/>
    <w:rsid w:val="006B0071"/>
    <w:rsid w:val="006D5A79"/>
    <w:rsid w:val="00705BE2"/>
    <w:rsid w:val="00714D0F"/>
    <w:rsid w:val="0071517F"/>
    <w:rsid w:val="00715D90"/>
    <w:rsid w:val="00725052"/>
    <w:rsid w:val="0073363A"/>
    <w:rsid w:val="00740F35"/>
    <w:rsid w:val="0074209B"/>
    <w:rsid w:val="007513B8"/>
    <w:rsid w:val="00755856"/>
    <w:rsid w:val="00765F07"/>
    <w:rsid w:val="00784ED1"/>
    <w:rsid w:val="007A627E"/>
    <w:rsid w:val="007B3A6E"/>
    <w:rsid w:val="007C3033"/>
    <w:rsid w:val="007C3B40"/>
    <w:rsid w:val="007C6897"/>
    <w:rsid w:val="007D6122"/>
    <w:rsid w:val="0080062B"/>
    <w:rsid w:val="0082013F"/>
    <w:rsid w:val="00821318"/>
    <w:rsid w:val="0082167A"/>
    <w:rsid w:val="00823D03"/>
    <w:rsid w:val="00847AA1"/>
    <w:rsid w:val="008B0013"/>
    <w:rsid w:val="008B49CE"/>
    <w:rsid w:val="008F0255"/>
    <w:rsid w:val="008F2970"/>
    <w:rsid w:val="00901B9F"/>
    <w:rsid w:val="00906CDA"/>
    <w:rsid w:val="009268D1"/>
    <w:rsid w:val="00926B73"/>
    <w:rsid w:val="00934F43"/>
    <w:rsid w:val="00945C33"/>
    <w:rsid w:val="00961B13"/>
    <w:rsid w:val="009902AF"/>
    <w:rsid w:val="009A0A40"/>
    <w:rsid w:val="009B4199"/>
    <w:rsid w:val="009C5321"/>
    <w:rsid w:val="009E10B4"/>
    <w:rsid w:val="00A0277B"/>
    <w:rsid w:val="00A171A5"/>
    <w:rsid w:val="00A25258"/>
    <w:rsid w:val="00A3165B"/>
    <w:rsid w:val="00A40403"/>
    <w:rsid w:val="00A72D43"/>
    <w:rsid w:val="00AB0F09"/>
    <w:rsid w:val="00AD05F6"/>
    <w:rsid w:val="00AD46DC"/>
    <w:rsid w:val="00AE28E1"/>
    <w:rsid w:val="00AF2647"/>
    <w:rsid w:val="00B022BE"/>
    <w:rsid w:val="00B14BCB"/>
    <w:rsid w:val="00B201DE"/>
    <w:rsid w:val="00B30961"/>
    <w:rsid w:val="00B30BE1"/>
    <w:rsid w:val="00B30C52"/>
    <w:rsid w:val="00BA2730"/>
    <w:rsid w:val="00C01697"/>
    <w:rsid w:val="00C16653"/>
    <w:rsid w:val="00C206D4"/>
    <w:rsid w:val="00C315AB"/>
    <w:rsid w:val="00C34E44"/>
    <w:rsid w:val="00C35EC7"/>
    <w:rsid w:val="00C50F5F"/>
    <w:rsid w:val="00C559A5"/>
    <w:rsid w:val="00C8795B"/>
    <w:rsid w:val="00C87AAA"/>
    <w:rsid w:val="00CA085F"/>
    <w:rsid w:val="00CA256E"/>
    <w:rsid w:val="00CB0B20"/>
    <w:rsid w:val="00CD0DF6"/>
    <w:rsid w:val="00CF6725"/>
    <w:rsid w:val="00D2200E"/>
    <w:rsid w:val="00D342BB"/>
    <w:rsid w:val="00D428FC"/>
    <w:rsid w:val="00D44935"/>
    <w:rsid w:val="00D72C4C"/>
    <w:rsid w:val="00D75E70"/>
    <w:rsid w:val="00DA06F2"/>
    <w:rsid w:val="00DA501D"/>
    <w:rsid w:val="00DC35F2"/>
    <w:rsid w:val="00DE2DE1"/>
    <w:rsid w:val="00E2020A"/>
    <w:rsid w:val="00E4247A"/>
    <w:rsid w:val="00E57A20"/>
    <w:rsid w:val="00E6454D"/>
    <w:rsid w:val="00E702AE"/>
    <w:rsid w:val="00E73C45"/>
    <w:rsid w:val="00E90A75"/>
    <w:rsid w:val="00E95A1B"/>
    <w:rsid w:val="00EA4108"/>
    <w:rsid w:val="00EB6933"/>
    <w:rsid w:val="00EE3795"/>
    <w:rsid w:val="00F154D1"/>
    <w:rsid w:val="00F2172F"/>
    <w:rsid w:val="00F22A7B"/>
    <w:rsid w:val="00F324AD"/>
    <w:rsid w:val="00F33738"/>
    <w:rsid w:val="00F50DAE"/>
    <w:rsid w:val="00F519C6"/>
    <w:rsid w:val="00F72C48"/>
    <w:rsid w:val="00F774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69625F"/>
  <w15:chartTrackingRefBased/>
  <w15:docId w15:val="{A03965A9-12F0-418C-A146-4FEB275D1F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7AA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336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336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363A"/>
  </w:style>
  <w:style w:type="paragraph" w:styleId="Footer">
    <w:name w:val="footer"/>
    <w:basedOn w:val="Normal"/>
    <w:link w:val="FooterChar"/>
    <w:uiPriority w:val="99"/>
    <w:unhideWhenUsed/>
    <w:rsid w:val="007336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363A"/>
  </w:style>
  <w:style w:type="paragraph" w:styleId="BalloonText">
    <w:name w:val="Balloon Text"/>
    <w:basedOn w:val="Normal"/>
    <w:link w:val="BalloonTextChar"/>
    <w:uiPriority w:val="99"/>
    <w:semiHidden/>
    <w:unhideWhenUsed/>
    <w:rsid w:val="00DC35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35F2"/>
    <w:rPr>
      <w:rFonts w:ascii="Segoe UI" w:hAnsi="Segoe UI" w:cs="Segoe UI"/>
      <w:sz w:val="18"/>
      <w:szCs w:val="18"/>
    </w:rPr>
  </w:style>
  <w:style w:type="paragraph" w:styleId="ListParagraph">
    <w:name w:val="List Paragraph"/>
    <w:basedOn w:val="Normal"/>
    <w:uiPriority w:val="34"/>
    <w:qFormat/>
    <w:rsid w:val="00086B57"/>
    <w:pPr>
      <w:ind w:left="720"/>
      <w:contextualSpacing/>
    </w:pPr>
  </w:style>
  <w:style w:type="paragraph" w:customStyle="1" w:styleId="Default">
    <w:name w:val="Default"/>
    <w:rsid w:val="00086B57"/>
    <w:pPr>
      <w:autoSpaceDE w:val="0"/>
      <w:autoSpaceDN w:val="0"/>
      <w:adjustRightInd w:val="0"/>
      <w:spacing w:after="0" w:line="240" w:lineRule="auto"/>
    </w:pPr>
    <w:rPr>
      <w:rFonts w:ascii="Symbol" w:hAnsi="Symbol" w:cs="Symbol"/>
      <w:color w:val="000000"/>
      <w:sz w:val="24"/>
      <w:szCs w:val="24"/>
    </w:rPr>
  </w:style>
  <w:style w:type="character" w:styleId="Hyperlink">
    <w:name w:val="Hyperlink"/>
    <w:basedOn w:val="DefaultParagraphFont"/>
    <w:uiPriority w:val="99"/>
    <w:unhideWhenUsed/>
    <w:rsid w:val="003A72DF"/>
    <w:rPr>
      <w:color w:val="0563C1" w:themeColor="hyperlink"/>
      <w:u w:val="single"/>
    </w:rPr>
  </w:style>
  <w:style w:type="character" w:styleId="FollowedHyperlink">
    <w:name w:val="FollowedHyperlink"/>
    <w:basedOn w:val="DefaultParagraphFont"/>
    <w:uiPriority w:val="99"/>
    <w:semiHidden/>
    <w:unhideWhenUsed/>
    <w:rsid w:val="006D5A79"/>
    <w:rPr>
      <w:color w:val="954F72" w:themeColor="followedHyperlink"/>
      <w:u w:val="single"/>
    </w:rPr>
  </w:style>
  <w:style w:type="table" w:customStyle="1" w:styleId="TableGrid1">
    <w:name w:val="Table Grid1"/>
    <w:basedOn w:val="TableNormal"/>
    <w:next w:val="TableGrid"/>
    <w:uiPriority w:val="39"/>
    <w:rsid w:val="003559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847A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28</Pages>
  <Words>3958</Words>
  <Characters>22565</Characters>
  <Application>Microsoft Office Word</Application>
  <DocSecurity>0</DocSecurity>
  <Lines>188</Lines>
  <Paragraphs>52</Paragraphs>
  <ScaleCrop>false</ScaleCrop>
  <HeadingPairs>
    <vt:vector size="2" baseType="variant">
      <vt:variant>
        <vt:lpstr>Title</vt:lpstr>
      </vt:variant>
      <vt:variant>
        <vt:i4>1</vt:i4>
      </vt:variant>
    </vt:vector>
  </HeadingPairs>
  <TitlesOfParts>
    <vt:vector size="1" baseType="lpstr">
      <vt:lpstr/>
    </vt:vector>
  </TitlesOfParts>
  <Company>Holly Lodge Primary School</Company>
  <LinksUpToDate>false</LinksUpToDate>
  <CharactersWithSpaces>26471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DDrew</dc:creator>
  <cp:keywords/>
  <dc:description/>
  <cp:lastModifiedBy>Charlotte Southarn - St Oswalds</cp:lastModifiedBy>
  <cp:revision>8</cp:revision>
  <cp:lastPrinted>2024-09-11T13:28:00Z</cp:lastPrinted>
  <dcterms:created xsi:type="dcterms:W3CDTF">2022-08-12T19:41:00Z</dcterms:created>
  <dcterms:modified xsi:type="dcterms:W3CDTF">2024-09-11T14:04:00Z</dcterms:modified>
</cp:coreProperties>
</file>